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36DD1" w14:textId="1D40A492" w:rsidR="00AC7974" w:rsidRPr="00AC5113" w:rsidRDefault="00AC7974" w:rsidP="00D4091B">
      <w:pPr>
        <w:pStyle w:val="Bezmezer"/>
        <w:spacing w:line="23" w:lineRule="atLeast"/>
        <w:jc w:val="center"/>
        <w:rPr>
          <w:b/>
          <w:sz w:val="32"/>
          <w:szCs w:val="32"/>
        </w:rPr>
      </w:pPr>
      <w:r w:rsidRPr="00E0591D">
        <w:rPr>
          <w:b/>
          <w:noProof/>
          <w:sz w:val="40"/>
          <w:szCs w:val="40"/>
        </w:rPr>
        <w:drawing>
          <wp:inline distT="0" distB="0" distL="0" distR="0" wp14:anchorId="541425FD" wp14:editId="39C1BB3E">
            <wp:extent cx="749300" cy="67945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04047" w14:textId="77777777" w:rsidR="004A027E" w:rsidRPr="00AC5113" w:rsidRDefault="004A027E" w:rsidP="00DF22E0">
      <w:pPr>
        <w:pStyle w:val="Bezmezer"/>
        <w:spacing w:line="23" w:lineRule="atLeast"/>
        <w:rPr>
          <w:b/>
          <w:sz w:val="32"/>
          <w:szCs w:val="32"/>
        </w:rPr>
      </w:pPr>
    </w:p>
    <w:p w14:paraId="4D2AFA79" w14:textId="4F84FEEF" w:rsidR="000902A4" w:rsidRPr="00E0591D" w:rsidRDefault="000902A4" w:rsidP="00D4091B">
      <w:pPr>
        <w:pStyle w:val="Bezmezer"/>
        <w:spacing w:line="23" w:lineRule="atLeast"/>
        <w:jc w:val="center"/>
        <w:rPr>
          <w:b/>
          <w:sz w:val="40"/>
          <w:szCs w:val="40"/>
        </w:rPr>
      </w:pPr>
      <w:r w:rsidRPr="00E0591D">
        <w:rPr>
          <w:b/>
          <w:sz w:val="40"/>
          <w:szCs w:val="40"/>
        </w:rPr>
        <w:t>AKTUALITY</w:t>
      </w:r>
      <w:r w:rsidR="00257EA4" w:rsidRPr="00E0591D">
        <w:rPr>
          <w:b/>
          <w:sz w:val="40"/>
          <w:szCs w:val="40"/>
        </w:rPr>
        <w:t xml:space="preserve"> č. </w:t>
      </w:r>
      <w:r w:rsidR="0085433F">
        <w:rPr>
          <w:b/>
          <w:sz w:val="40"/>
          <w:szCs w:val="40"/>
        </w:rPr>
        <w:t>8</w:t>
      </w:r>
      <w:r w:rsidR="00570D6F" w:rsidRPr="00E0591D">
        <w:rPr>
          <w:b/>
          <w:sz w:val="40"/>
          <w:szCs w:val="40"/>
        </w:rPr>
        <w:t>/202</w:t>
      </w:r>
      <w:r w:rsidR="00A42DBE" w:rsidRPr="00E0591D">
        <w:rPr>
          <w:b/>
          <w:sz w:val="40"/>
          <w:szCs w:val="40"/>
        </w:rPr>
        <w:t>2</w:t>
      </w:r>
    </w:p>
    <w:p w14:paraId="308270C0" w14:textId="38C287E7" w:rsidR="004603A3" w:rsidRPr="00E0591D" w:rsidRDefault="000902A4" w:rsidP="00D4091B">
      <w:pPr>
        <w:pStyle w:val="Bezmezer"/>
        <w:spacing w:line="23" w:lineRule="atLeast"/>
        <w:jc w:val="center"/>
        <w:rPr>
          <w:b/>
          <w:sz w:val="28"/>
          <w:szCs w:val="28"/>
        </w:rPr>
      </w:pPr>
      <w:r w:rsidRPr="00E0591D">
        <w:rPr>
          <w:b/>
          <w:sz w:val="28"/>
          <w:szCs w:val="28"/>
        </w:rPr>
        <w:t>Pražského sdružení Jednoty českých právníků</w:t>
      </w:r>
      <w:r w:rsidR="00340A79" w:rsidRPr="00E0591D">
        <w:rPr>
          <w:b/>
          <w:sz w:val="28"/>
          <w:szCs w:val="28"/>
        </w:rPr>
        <w:t xml:space="preserve"> (P</w:t>
      </w:r>
      <w:r w:rsidR="00A9276E" w:rsidRPr="00E0591D">
        <w:rPr>
          <w:b/>
          <w:sz w:val="28"/>
          <w:szCs w:val="28"/>
        </w:rPr>
        <w:t>ražské sdružení</w:t>
      </w:r>
      <w:r w:rsidR="00340A79" w:rsidRPr="00E0591D">
        <w:rPr>
          <w:b/>
          <w:sz w:val="28"/>
          <w:szCs w:val="28"/>
        </w:rPr>
        <w:t xml:space="preserve"> JČP)</w:t>
      </w:r>
    </w:p>
    <w:p w14:paraId="09CC00DB" w14:textId="3B797895" w:rsidR="009F6AC2" w:rsidRDefault="009F6AC2" w:rsidP="00D4091B">
      <w:pPr>
        <w:pStyle w:val="Bezmezer"/>
        <w:spacing w:line="23" w:lineRule="atLeast"/>
        <w:rPr>
          <w:sz w:val="24"/>
          <w:szCs w:val="24"/>
        </w:rPr>
      </w:pPr>
    </w:p>
    <w:p w14:paraId="3E13BB8E" w14:textId="77777777" w:rsidR="00D84D11" w:rsidRPr="00E0591D" w:rsidRDefault="00D84D11" w:rsidP="00D4091B">
      <w:pPr>
        <w:pStyle w:val="Bezmezer"/>
        <w:spacing w:line="23" w:lineRule="atLeast"/>
        <w:rPr>
          <w:sz w:val="24"/>
          <w:szCs w:val="24"/>
        </w:rPr>
      </w:pPr>
    </w:p>
    <w:p w14:paraId="1A38428E" w14:textId="43A25824" w:rsidR="000902A4" w:rsidRPr="00E0591D" w:rsidRDefault="000902A4" w:rsidP="00446FDD">
      <w:pPr>
        <w:pStyle w:val="Bezmezer"/>
        <w:spacing w:line="276" w:lineRule="auto"/>
        <w:rPr>
          <w:sz w:val="24"/>
          <w:szCs w:val="24"/>
        </w:rPr>
      </w:pPr>
      <w:r w:rsidRPr="00E0591D">
        <w:rPr>
          <w:sz w:val="24"/>
          <w:szCs w:val="24"/>
        </w:rPr>
        <w:t>Vážené kolegyně, vážení kolegové,</w:t>
      </w:r>
    </w:p>
    <w:p w14:paraId="02C7DCE2" w14:textId="688BB9E8" w:rsidR="00284ED5" w:rsidRPr="00E0591D" w:rsidRDefault="0057387A" w:rsidP="00446FDD">
      <w:pPr>
        <w:pStyle w:val="Bezmezer"/>
        <w:spacing w:line="276" w:lineRule="auto"/>
        <w:jc w:val="both"/>
        <w:rPr>
          <w:sz w:val="24"/>
          <w:szCs w:val="24"/>
        </w:rPr>
      </w:pPr>
      <w:r w:rsidRPr="00E0591D">
        <w:rPr>
          <w:sz w:val="24"/>
          <w:szCs w:val="24"/>
        </w:rPr>
        <w:tab/>
      </w:r>
      <w:r w:rsidR="00284ED5" w:rsidRPr="00417056">
        <w:rPr>
          <w:sz w:val="24"/>
          <w:szCs w:val="24"/>
        </w:rPr>
        <w:t>dovolujeme si</w:t>
      </w:r>
      <w:r w:rsidR="00040FDE" w:rsidRPr="00417056">
        <w:rPr>
          <w:sz w:val="24"/>
          <w:szCs w:val="24"/>
        </w:rPr>
        <w:t xml:space="preserve"> vás</w:t>
      </w:r>
      <w:r w:rsidR="00284ED5" w:rsidRPr="00417056">
        <w:rPr>
          <w:sz w:val="24"/>
          <w:szCs w:val="24"/>
        </w:rPr>
        <w:t xml:space="preserve"> upozornit a zároveň pozvat </w:t>
      </w:r>
      <w:r w:rsidR="00DB1EE7" w:rsidRPr="00417056">
        <w:rPr>
          <w:sz w:val="24"/>
          <w:szCs w:val="24"/>
        </w:rPr>
        <w:t>na</w:t>
      </w:r>
      <w:r w:rsidR="00ED47C1" w:rsidRPr="00417056">
        <w:rPr>
          <w:sz w:val="24"/>
          <w:szCs w:val="24"/>
        </w:rPr>
        <w:t xml:space="preserve"> </w:t>
      </w:r>
      <w:r w:rsidR="0085433F">
        <w:rPr>
          <w:sz w:val="24"/>
          <w:szCs w:val="24"/>
        </w:rPr>
        <w:t>přednášku</w:t>
      </w:r>
      <w:r w:rsidR="00D60BE9" w:rsidRPr="00417056">
        <w:rPr>
          <w:sz w:val="24"/>
          <w:szCs w:val="24"/>
        </w:rPr>
        <w:t xml:space="preserve"> </w:t>
      </w:r>
      <w:r w:rsidR="005338F2" w:rsidRPr="00417056">
        <w:rPr>
          <w:sz w:val="24"/>
          <w:szCs w:val="24"/>
        </w:rPr>
        <w:t>pořádan</w:t>
      </w:r>
      <w:r w:rsidR="0085433F">
        <w:rPr>
          <w:sz w:val="24"/>
          <w:szCs w:val="24"/>
        </w:rPr>
        <w:t>ou</w:t>
      </w:r>
      <w:r w:rsidR="005338F2" w:rsidRPr="00417056">
        <w:rPr>
          <w:sz w:val="24"/>
          <w:szCs w:val="24"/>
        </w:rPr>
        <w:t xml:space="preserve"> Pražským sdružením JČP</w:t>
      </w:r>
      <w:r w:rsidR="00DB1EE7" w:rsidRPr="00417056">
        <w:rPr>
          <w:sz w:val="24"/>
          <w:szCs w:val="24"/>
        </w:rPr>
        <w:t xml:space="preserve"> v</w:t>
      </w:r>
      <w:r w:rsidR="00A42DBE" w:rsidRPr="00417056">
        <w:rPr>
          <w:sz w:val="24"/>
          <w:szCs w:val="24"/>
        </w:rPr>
        <w:t> </w:t>
      </w:r>
      <w:r w:rsidR="0085433F">
        <w:rPr>
          <w:sz w:val="24"/>
          <w:szCs w:val="24"/>
        </w:rPr>
        <w:t>listopadu</w:t>
      </w:r>
      <w:r w:rsidR="00A42DBE" w:rsidRPr="00417056">
        <w:rPr>
          <w:sz w:val="24"/>
          <w:szCs w:val="24"/>
        </w:rPr>
        <w:t xml:space="preserve"> </w:t>
      </w:r>
      <w:r w:rsidR="00DB1EE7" w:rsidRPr="00417056">
        <w:rPr>
          <w:sz w:val="24"/>
          <w:szCs w:val="24"/>
        </w:rPr>
        <w:t>202</w:t>
      </w:r>
      <w:r w:rsidR="00A42DBE" w:rsidRPr="00417056">
        <w:rPr>
          <w:sz w:val="24"/>
          <w:szCs w:val="24"/>
        </w:rPr>
        <w:t>2</w:t>
      </w:r>
      <w:r w:rsidR="00B3065C" w:rsidRPr="00417056">
        <w:rPr>
          <w:sz w:val="24"/>
          <w:szCs w:val="24"/>
        </w:rPr>
        <w:t xml:space="preserve"> na téma</w:t>
      </w:r>
      <w:r w:rsidR="001455FF" w:rsidRPr="00417056">
        <w:rPr>
          <w:sz w:val="24"/>
          <w:szCs w:val="24"/>
        </w:rPr>
        <w:t>:</w:t>
      </w:r>
      <w:r w:rsidR="00284ED5" w:rsidRPr="00E0591D">
        <w:rPr>
          <w:sz w:val="24"/>
          <w:szCs w:val="24"/>
        </w:rPr>
        <w:t xml:space="preserve"> </w:t>
      </w:r>
    </w:p>
    <w:p w14:paraId="1E14F2F7" w14:textId="78992D9D" w:rsidR="00FB7148" w:rsidRDefault="00FB7148" w:rsidP="00446FDD">
      <w:pPr>
        <w:pStyle w:val="Bezmezer"/>
        <w:spacing w:line="276" w:lineRule="auto"/>
        <w:jc w:val="both"/>
        <w:rPr>
          <w:sz w:val="24"/>
          <w:szCs w:val="24"/>
        </w:rPr>
      </w:pPr>
    </w:p>
    <w:p w14:paraId="2777C7E3" w14:textId="77777777" w:rsidR="00212681" w:rsidRPr="0085433F" w:rsidRDefault="00212681" w:rsidP="00446FDD">
      <w:pPr>
        <w:pStyle w:val="Bezmezer"/>
        <w:spacing w:line="276" w:lineRule="auto"/>
        <w:jc w:val="both"/>
        <w:rPr>
          <w:sz w:val="24"/>
          <w:szCs w:val="24"/>
        </w:rPr>
      </w:pPr>
    </w:p>
    <w:p w14:paraId="2B54CD4C" w14:textId="6BE21970" w:rsidR="00417056" w:rsidRPr="0085433F" w:rsidRDefault="0085433F" w:rsidP="0085433F">
      <w:pPr>
        <w:pStyle w:val="Bezmezer"/>
        <w:spacing w:line="276" w:lineRule="auto"/>
        <w:jc w:val="both"/>
        <w:rPr>
          <w:b/>
          <w:bCs/>
          <w:sz w:val="32"/>
          <w:szCs w:val="32"/>
        </w:rPr>
      </w:pPr>
      <w:r w:rsidRPr="0085433F">
        <w:rPr>
          <w:b/>
          <w:bCs/>
          <w:color w:val="3F3836"/>
          <w:spacing w:val="-8"/>
          <w:sz w:val="32"/>
          <w:szCs w:val="32"/>
          <w:shd w:val="clear" w:color="auto" w:fill="FFFFFF"/>
        </w:rPr>
        <w:t>Řešení sporů z dědického práva z pohledu soudce odvolacího soudu</w:t>
      </w:r>
    </w:p>
    <w:p w14:paraId="1D6C8D25" w14:textId="77777777" w:rsidR="00620971" w:rsidRDefault="00620971" w:rsidP="00620971">
      <w:pPr>
        <w:pStyle w:val="Bezmezer"/>
        <w:tabs>
          <w:tab w:val="left" w:pos="2390"/>
        </w:tabs>
        <w:spacing w:line="276" w:lineRule="auto"/>
        <w:jc w:val="both"/>
        <w:rPr>
          <w:b/>
          <w:bCs/>
          <w:sz w:val="24"/>
          <w:szCs w:val="24"/>
        </w:rPr>
      </w:pPr>
    </w:p>
    <w:p w14:paraId="4B5A2380" w14:textId="325E9F30" w:rsidR="00CB13C9" w:rsidRPr="00E0591D" w:rsidRDefault="00BE625B" w:rsidP="00620971">
      <w:pPr>
        <w:pStyle w:val="Bezmezer"/>
        <w:tabs>
          <w:tab w:val="left" w:pos="2390"/>
        </w:tabs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Přednáška</w:t>
      </w:r>
      <w:r w:rsidR="00B451B3">
        <w:rPr>
          <w:b/>
          <w:bCs/>
          <w:sz w:val="24"/>
          <w:szCs w:val="24"/>
        </w:rPr>
        <w:t xml:space="preserve"> </w:t>
      </w:r>
      <w:r w:rsidR="00CB13C9" w:rsidRPr="00E0591D">
        <w:rPr>
          <w:sz w:val="24"/>
          <w:szCs w:val="24"/>
        </w:rPr>
        <w:t xml:space="preserve">(kód </w:t>
      </w:r>
      <w:r w:rsidR="006C7EA7">
        <w:rPr>
          <w:sz w:val="24"/>
          <w:szCs w:val="24"/>
        </w:rPr>
        <w:t>2</w:t>
      </w:r>
      <w:r w:rsidR="000323A7">
        <w:rPr>
          <w:sz w:val="24"/>
          <w:szCs w:val="24"/>
        </w:rPr>
        <w:t>5</w:t>
      </w:r>
      <w:r w:rsidR="000328A1">
        <w:rPr>
          <w:sz w:val="24"/>
          <w:szCs w:val="24"/>
        </w:rPr>
        <w:t>22</w:t>
      </w:r>
      <w:r w:rsidR="00CB13C9" w:rsidRPr="00E0591D">
        <w:rPr>
          <w:sz w:val="24"/>
          <w:szCs w:val="24"/>
        </w:rPr>
        <w:t>) se uskuteční</w:t>
      </w:r>
    </w:p>
    <w:p w14:paraId="7247FBA1" w14:textId="77777777" w:rsidR="000323A7" w:rsidRDefault="000323A7" w:rsidP="00446FDD">
      <w:pPr>
        <w:spacing w:after="0"/>
        <w:jc w:val="center"/>
        <w:rPr>
          <w:rFonts w:eastAsia="Times New Roman"/>
          <w:b/>
          <w:bCs/>
          <w:sz w:val="28"/>
          <w:szCs w:val="28"/>
          <w:lang w:eastAsia="cs-CZ"/>
        </w:rPr>
      </w:pPr>
    </w:p>
    <w:p w14:paraId="0B8BC722" w14:textId="730DC4E8" w:rsidR="00CB13C9" w:rsidRDefault="00BE625B" w:rsidP="00446FDD">
      <w:pPr>
        <w:spacing w:after="0"/>
        <w:jc w:val="center"/>
        <w:rPr>
          <w:rFonts w:eastAsia="Times New Roman"/>
          <w:b/>
          <w:bCs/>
          <w:sz w:val="28"/>
          <w:szCs w:val="28"/>
          <w:lang w:eastAsia="cs-CZ"/>
        </w:rPr>
      </w:pPr>
      <w:r>
        <w:rPr>
          <w:rFonts w:eastAsia="Times New Roman"/>
          <w:b/>
          <w:bCs/>
          <w:sz w:val="28"/>
          <w:szCs w:val="28"/>
          <w:lang w:eastAsia="cs-CZ"/>
        </w:rPr>
        <w:t>on-line</w:t>
      </w:r>
    </w:p>
    <w:p w14:paraId="0C630D9D" w14:textId="07EEEBE5" w:rsidR="00CB13C9" w:rsidRPr="00E0591D" w:rsidRDefault="00CB13C9" w:rsidP="00446FDD">
      <w:pPr>
        <w:spacing w:after="0"/>
        <w:jc w:val="center"/>
        <w:rPr>
          <w:rFonts w:eastAsia="Times New Roman"/>
          <w:b/>
          <w:bCs/>
          <w:sz w:val="28"/>
          <w:szCs w:val="28"/>
          <w:lang w:eastAsia="cs-CZ"/>
        </w:rPr>
      </w:pPr>
      <w:r w:rsidRPr="00E0591D">
        <w:rPr>
          <w:rFonts w:eastAsia="Times New Roman"/>
          <w:b/>
          <w:bCs/>
          <w:sz w:val="28"/>
          <w:szCs w:val="28"/>
          <w:lang w:eastAsia="cs-CZ"/>
        </w:rPr>
        <w:t>v</w:t>
      </w:r>
      <w:r w:rsidR="00D92B4D">
        <w:rPr>
          <w:rFonts w:eastAsia="Times New Roman"/>
          <w:b/>
          <w:bCs/>
          <w:sz w:val="28"/>
          <w:szCs w:val="28"/>
          <w:lang w:eastAsia="cs-CZ"/>
        </w:rPr>
        <w:t xml:space="preserve"> pondělí</w:t>
      </w:r>
      <w:r w:rsidR="0085433F">
        <w:rPr>
          <w:rFonts w:eastAsia="Times New Roman"/>
          <w:b/>
          <w:bCs/>
          <w:sz w:val="28"/>
          <w:szCs w:val="28"/>
          <w:lang w:eastAsia="cs-CZ"/>
        </w:rPr>
        <w:t xml:space="preserve"> 7</w:t>
      </w:r>
      <w:r w:rsidR="00F80B16">
        <w:rPr>
          <w:rFonts w:eastAsia="Times New Roman"/>
          <w:b/>
          <w:bCs/>
          <w:sz w:val="28"/>
          <w:szCs w:val="28"/>
          <w:lang w:eastAsia="cs-CZ"/>
        </w:rPr>
        <w:t xml:space="preserve">. </w:t>
      </w:r>
      <w:r w:rsidR="0085433F">
        <w:rPr>
          <w:rFonts w:eastAsia="Times New Roman"/>
          <w:b/>
          <w:bCs/>
          <w:sz w:val="28"/>
          <w:szCs w:val="28"/>
          <w:lang w:eastAsia="cs-CZ"/>
        </w:rPr>
        <w:t>listopadu</w:t>
      </w:r>
      <w:r w:rsidR="00FB7148">
        <w:rPr>
          <w:rFonts w:eastAsia="Times New Roman"/>
          <w:b/>
          <w:bCs/>
          <w:sz w:val="28"/>
          <w:szCs w:val="28"/>
          <w:lang w:eastAsia="cs-CZ"/>
        </w:rPr>
        <w:t xml:space="preserve"> 2</w:t>
      </w:r>
      <w:r w:rsidRPr="00E0591D">
        <w:rPr>
          <w:rFonts w:eastAsia="Times New Roman"/>
          <w:b/>
          <w:bCs/>
          <w:sz w:val="28"/>
          <w:szCs w:val="28"/>
          <w:lang w:eastAsia="cs-CZ"/>
        </w:rPr>
        <w:t>022</w:t>
      </w:r>
    </w:p>
    <w:p w14:paraId="4F0E0498" w14:textId="17E370ED" w:rsidR="00CB13C9" w:rsidRDefault="00CB13C9" w:rsidP="00446FDD">
      <w:pPr>
        <w:spacing w:after="0"/>
        <w:jc w:val="center"/>
        <w:rPr>
          <w:rFonts w:eastAsia="Times New Roman"/>
        </w:rPr>
      </w:pPr>
      <w:r w:rsidRPr="00E0591D">
        <w:rPr>
          <w:rFonts w:eastAsia="Times New Roman"/>
          <w:sz w:val="24"/>
          <w:szCs w:val="24"/>
          <w:lang w:eastAsia="cs-CZ"/>
        </w:rPr>
        <w:t>(</w:t>
      </w:r>
      <w:r w:rsidRPr="00E0591D">
        <w:rPr>
          <w:rFonts w:eastAsia="Times New Roman"/>
        </w:rPr>
        <w:t xml:space="preserve">od </w:t>
      </w:r>
      <w:r w:rsidR="00BE625B">
        <w:rPr>
          <w:rFonts w:eastAsia="Times New Roman"/>
        </w:rPr>
        <w:t>16</w:t>
      </w:r>
      <w:r w:rsidRPr="00E0591D">
        <w:rPr>
          <w:rFonts w:eastAsia="Times New Roman"/>
        </w:rPr>
        <w:t>:00 do 1</w:t>
      </w:r>
      <w:r w:rsidR="00BE625B">
        <w:rPr>
          <w:rFonts w:eastAsia="Times New Roman"/>
        </w:rPr>
        <w:t>8</w:t>
      </w:r>
      <w:r w:rsidRPr="00E0591D">
        <w:rPr>
          <w:rFonts w:eastAsia="Times New Roman"/>
        </w:rPr>
        <w:t>:00)</w:t>
      </w:r>
    </w:p>
    <w:p w14:paraId="31E68A32" w14:textId="77777777" w:rsidR="00F3717B" w:rsidRPr="006C7EA7" w:rsidRDefault="00F3717B" w:rsidP="00446FDD">
      <w:pPr>
        <w:spacing w:after="0"/>
        <w:rPr>
          <w:rFonts w:eastAsia="Times New Roman"/>
          <w:sz w:val="24"/>
          <w:szCs w:val="24"/>
          <w:lang w:eastAsia="cs-CZ"/>
        </w:rPr>
      </w:pPr>
    </w:p>
    <w:p w14:paraId="7AC2F7E9" w14:textId="3116BB0D" w:rsidR="0085433F" w:rsidRPr="0085433F" w:rsidRDefault="00CB13C9" w:rsidP="0085433F">
      <w:pPr>
        <w:pStyle w:val="Nadpis4"/>
        <w:spacing w:before="0" w:beforeAutospacing="0" w:after="0" w:afterAutospacing="0"/>
        <w:rPr>
          <w:rFonts w:ascii="Montserrat" w:hAnsi="Montserrat"/>
          <w:b w:val="0"/>
          <w:bCs w:val="0"/>
          <w:spacing w:val="-5"/>
        </w:rPr>
      </w:pPr>
      <w:r w:rsidRPr="006C7EA7">
        <w:rPr>
          <w:b w:val="0"/>
          <w:bCs w:val="0"/>
        </w:rPr>
        <w:t>Přednášející:</w:t>
      </w:r>
      <w:r w:rsidR="000328A1" w:rsidRPr="00620971">
        <w:t xml:space="preserve"> </w:t>
      </w:r>
      <w:r w:rsidR="0085433F">
        <w:rPr>
          <w:spacing w:val="-5"/>
        </w:rPr>
        <w:t xml:space="preserve">JUDr. Šárka Kamenická, </w:t>
      </w:r>
      <w:r w:rsidR="0085433F" w:rsidRPr="0085433F">
        <w:rPr>
          <w:b w:val="0"/>
          <w:bCs w:val="0"/>
          <w:spacing w:val="-5"/>
        </w:rPr>
        <w:t>soudkyně Krajského soudu v Praze</w:t>
      </w:r>
    </w:p>
    <w:p w14:paraId="0FFE922B" w14:textId="77777777" w:rsidR="000323A7" w:rsidRPr="000323A7" w:rsidRDefault="000323A7" w:rsidP="000323A7">
      <w:pPr>
        <w:pStyle w:val="Normlnweb"/>
        <w:shd w:val="clear" w:color="auto" w:fill="FFFFFF"/>
        <w:spacing w:before="0" w:beforeAutospacing="0"/>
        <w:rPr>
          <w:rStyle w:val="Siln"/>
          <w:b w:val="0"/>
          <w:bCs w:val="0"/>
          <w:color w:val="3F3836"/>
        </w:rPr>
      </w:pPr>
    </w:p>
    <w:p w14:paraId="7A5CF3A3" w14:textId="6F0E3B1C" w:rsidR="000323A7" w:rsidRPr="000323A7" w:rsidRDefault="000323A7" w:rsidP="000323A7">
      <w:pPr>
        <w:pStyle w:val="Normlnweb"/>
        <w:shd w:val="clear" w:color="auto" w:fill="FFFFFF"/>
        <w:spacing w:before="0" w:beforeAutospacing="0" w:after="0" w:afterAutospacing="0"/>
        <w:rPr>
          <w:color w:val="3F3836"/>
        </w:rPr>
      </w:pPr>
      <w:r w:rsidRPr="000323A7">
        <w:rPr>
          <w:rStyle w:val="Siln"/>
          <w:color w:val="3F3836"/>
        </w:rPr>
        <w:t>Výukové cíle:</w:t>
      </w:r>
    </w:p>
    <w:p w14:paraId="3D74E506" w14:textId="695F6E61" w:rsidR="000323A7" w:rsidRPr="000323A7" w:rsidRDefault="000323A7" w:rsidP="000323A7">
      <w:pPr>
        <w:pStyle w:val="Normlnweb"/>
        <w:shd w:val="clear" w:color="auto" w:fill="FFFFFF"/>
        <w:spacing w:before="0" w:beforeAutospacing="0"/>
        <w:jc w:val="both"/>
        <w:rPr>
          <w:color w:val="3F3836"/>
        </w:rPr>
      </w:pPr>
      <w:r w:rsidRPr="000323A7">
        <w:rPr>
          <w:color w:val="3F3836"/>
        </w:rPr>
        <w:t>Základní seznámení s problematikou pozůstalostních řízení a rozhodování o sporných otázkách s tím souvisejících.</w:t>
      </w:r>
    </w:p>
    <w:p w14:paraId="4AFE7106" w14:textId="77777777" w:rsidR="002C2189" w:rsidRPr="004A027E" w:rsidRDefault="002C2189" w:rsidP="0085433F">
      <w:pPr>
        <w:spacing w:after="10"/>
        <w:ind w:left="1134" w:hanging="1134"/>
        <w:jc w:val="both"/>
        <w:rPr>
          <w:b/>
          <w:bCs/>
          <w:sz w:val="24"/>
          <w:szCs w:val="24"/>
        </w:rPr>
      </w:pPr>
      <w:r w:rsidRPr="004A027E">
        <w:rPr>
          <w:b/>
          <w:bCs/>
          <w:sz w:val="24"/>
          <w:szCs w:val="24"/>
        </w:rPr>
        <w:t>Osnova:</w:t>
      </w:r>
    </w:p>
    <w:p w14:paraId="10843167" w14:textId="43570934" w:rsidR="0085433F" w:rsidRPr="0085433F" w:rsidRDefault="0085433F" w:rsidP="0085433F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eastAsia="Times New Roman"/>
          <w:color w:val="3F3836"/>
          <w:sz w:val="24"/>
          <w:szCs w:val="24"/>
          <w:lang w:eastAsia="cs-CZ"/>
        </w:rPr>
      </w:pPr>
      <w:r w:rsidRPr="0085433F">
        <w:rPr>
          <w:rFonts w:eastAsia="Times New Roman"/>
          <w:color w:val="3F3836"/>
          <w:sz w:val="24"/>
          <w:szCs w:val="24"/>
          <w:lang w:eastAsia="cs-CZ"/>
        </w:rPr>
        <w:t>Základní prameny právní úpravy (hmotněprávní a procesní a jejich vzájemn</w:t>
      </w:r>
      <w:r w:rsidR="000F0AE7">
        <w:rPr>
          <w:rFonts w:eastAsia="Times New Roman"/>
          <w:color w:val="3F3836"/>
          <w:sz w:val="24"/>
          <w:szCs w:val="24"/>
          <w:lang w:eastAsia="cs-CZ"/>
        </w:rPr>
        <w:t>á</w:t>
      </w:r>
      <w:r w:rsidRPr="0085433F">
        <w:rPr>
          <w:rFonts w:eastAsia="Times New Roman"/>
          <w:color w:val="3F3836"/>
          <w:sz w:val="24"/>
          <w:szCs w:val="24"/>
          <w:lang w:eastAsia="cs-CZ"/>
        </w:rPr>
        <w:t xml:space="preserve"> korelac</w:t>
      </w:r>
      <w:r w:rsidR="000F0AE7">
        <w:rPr>
          <w:rFonts w:eastAsia="Times New Roman"/>
          <w:color w:val="3F3836"/>
          <w:sz w:val="24"/>
          <w:szCs w:val="24"/>
          <w:lang w:eastAsia="cs-CZ"/>
        </w:rPr>
        <w:t>e</w:t>
      </w:r>
      <w:r w:rsidRPr="0085433F">
        <w:rPr>
          <w:rFonts w:eastAsia="Times New Roman"/>
          <w:color w:val="3F3836"/>
          <w:sz w:val="24"/>
          <w:szCs w:val="24"/>
          <w:lang w:eastAsia="cs-CZ"/>
        </w:rPr>
        <w:t>)</w:t>
      </w:r>
    </w:p>
    <w:p w14:paraId="3A68009A" w14:textId="3D2F2FE6" w:rsidR="0085433F" w:rsidRPr="0085433F" w:rsidRDefault="0085433F" w:rsidP="0085433F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eastAsia="Times New Roman"/>
          <w:color w:val="3F3836"/>
          <w:sz w:val="24"/>
          <w:szCs w:val="24"/>
          <w:lang w:eastAsia="cs-CZ"/>
        </w:rPr>
      </w:pPr>
      <w:r w:rsidRPr="0085433F">
        <w:rPr>
          <w:rFonts w:eastAsia="Times New Roman"/>
          <w:color w:val="3F3836"/>
          <w:sz w:val="24"/>
          <w:szCs w:val="24"/>
          <w:lang w:eastAsia="cs-CZ"/>
        </w:rPr>
        <w:t>Základní aspekty právní problematiky úpravy dědického práva, dědických titulů, práva nepominutelného dědice, správy pozůstalosti, nabývání dědictví a odpovědnosti za dluhy zůstavitele</w:t>
      </w:r>
    </w:p>
    <w:p w14:paraId="42EBF906" w14:textId="564D6644" w:rsidR="0085433F" w:rsidRPr="0085433F" w:rsidRDefault="0085433F" w:rsidP="0085433F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eastAsia="Times New Roman"/>
          <w:color w:val="3F3836"/>
          <w:sz w:val="24"/>
          <w:szCs w:val="24"/>
          <w:lang w:eastAsia="cs-CZ"/>
        </w:rPr>
      </w:pPr>
      <w:r w:rsidRPr="0085433F">
        <w:rPr>
          <w:rFonts w:eastAsia="Times New Roman"/>
          <w:color w:val="3F3836"/>
          <w:sz w:val="24"/>
          <w:szCs w:val="24"/>
          <w:lang w:eastAsia="cs-CZ"/>
        </w:rPr>
        <w:t>Základní seznámení se zásadami a průběhem pozůstalostního řízení (včetně řešení sporů)</w:t>
      </w:r>
    </w:p>
    <w:p w14:paraId="71BD364A" w14:textId="72592521" w:rsidR="0085433F" w:rsidRPr="0085433F" w:rsidRDefault="0085433F" w:rsidP="0085433F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eastAsia="Times New Roman"/>
          <w:color w:val="3F3836"/>
          <w:sz w:val="24"/>
          <w:szCs w:val="24"/>
          <w:lang w:eastAsia="cs-CZ"/>
        </w:rPr>
      </w:pPr>
      <w:r w:rsidRPr="0085433F">
        <w:rPr>
          <w:rFonts w:eastAsia="Times New Roman"/>
          <w:color w:val="3F3836"/>
          <w:sz w:val="24"/>
          <w:szCs w:val="24"/>
          <w:lang w:eastAsia="cs-CZ"/>
        </w:rPr>
        <w:t>Základní seznámení s otázkami právního nástupnictví s ohledem na projednání pozůstalosti a nabývání dědictví, a to zejména z hlediska dopadu průběhu a výsledku pozůstalostního řízení na procesní nástupnictví ve sporném civilním řízení</w:t>
      </w:r>
    </w:p>
    <w:p w14:paraId="6084601A" w14:textId="393C2003" w:rsidR="00F0496E" w:rsidRDefault="00F0496E" w:rsidP="00620971">
      <w:pPr>
        <w:pStyle w:val="Bezmezer"/>
        <w:spacing w:line="23" w:lineRule="atLeast"/>
        <w:jc w:val="both"/>
        <w:rPr>
          <w:b/>
          <w:bCs/>
          <w:color w:val="3F3836"/>
          <w:spacing w:val="-8"/>
          <w:sz w:val="24"/>
          <w:szCs w:val="24"/>
          <w:shd w:val="clear" w:color="auto" w:fill="FFFFFF"/>
        </w:rPr>
      </w:pPr>
    </w:p>
    <w:p w14:paraId="52A4F70B" w14:textId="5F6C9EC0" w:rsidR="00212681" w:rsidRPr="00EB499B" w:rsidRDefault="00740297" w:rsidP="00620971">
      <w:pPr>
        <w:pStyle w:val="Bezmezer"/>
        <w:spacing w:line="23" w:lineRule="atLeast"/>
        <w:jc w:val="both"/>
        <w:rPr>
          <w:b/>
          <w:bCs/>
          <w:color w:val="3F3836"/>
          <w:spacing w:val="-8"/>
          <w:sz w:val="24"/>
          <w:szCs w:val="24"/>
          <w:shd w:val="clear" w:color="auto" w:fill="FFFFFF"/>
        </w:rPr>
      </w:pPr>
      <w:r w:rsidRPr="00EB499B">
        <w:rPr>
          <w:sz w:val="24"/>
          <w:szCs w:val="24"/>
        </w:rPr>
        <w:t xml:space="preserve">Přednáška bude </w:t>
      </w:r>
      <w:r w:rsidRPr="00EB499B">
        <w:rPr>
          <w:b/>
          <w:bCs/>
          <w:sz w:val="24"/>
          <w:szCs w:val="24"/>
        </w:rPr>
        <w:t>s přístupem on-line</w:t>
      </w:r>
      <w:r w:rsidRPr="00EB499B">
        <w:rPr>
          <w:sz w:val="24"/>
          <w:szCs w:val="24"/>
        </w:rPr>
        <w:t xml:space="preserve"> s využitím platformy ZOOM.</w:t>
      </w:r>
      <w:r w:rsidR="000323A7">
        <w:rPr>
          <w:sz w:val="24"/>
          <w:szCs w:val="24"/>
        </w:rPr>
        <w:t xml:space="preserve"> Přihlašovací údaje budou zaslány přihlášeným posluchačům nejpozději den před konáním přednášky. </w:t>
      </w:r>
    </w:p>
    <w:p w14:paraId="3E09FA93" w14:textId="77777777" w:rsidR="006C7EA7" w:rsidRPr="007830AD" w:rsidRDefault="006C7EA7" w:rsidP="00EB499B">
      <w:pPr>
        <w:pStyle w:val="Bezmezer"/>
        <w:spacing w:line="276" w:lineRule="auto"/>
        <w:jc w:val="both"/>
        <w:rPr>
          <w:sz w:val="24"/>
          <w:szCs w:val="24"/>
        </w:rPr>
      </w:pPr>
    </w:p>
    <w:p w14:paraId="74AC62DE" w14:textId="25B34490" w:rsidR="00C479E1" w:rsidRPr="00E0591D" w:rsidRDefault="00AC7974" w:rsidP="00EB499B">
      <w:pPr>
        <w:pStyle w:val="Bezmezer"/>
        <w:spacing w:line="276" w:lineRule="auto"/>
        <w:jc w:val="both"/>
        <w:rPr>
          <w:sz w:val="24"/>
          <w:szCs w:val="24"/>
        </w:rPr>
      </w:pPr>
      <w:r w:rsidRPr="00E0591D">
        <w:rPr>
          <w:sz w:val="24"/>
          <w:szCs w:val="24"/>
        </w:rPr>
        <w:t>Případné dot</w:t>
      </w:r>
      <w:r w:rsidR="001A4F53" w:rsidRPr="00E0591D">
        <w:rPr>
          <w:sz w:val="24"/>
          <w:szCs w:val="24"/>
        </w:rPr>
        <w:t xml:space="preserve">azy k přednášenému tématu </w:t>
      </w:r>
      <w:r w:rsidR="005A1ED7" w:rsidRPr="00E0591D">
        <w:rPr>
          <w:sz w:val="24"/>
          <w:szCs w:val="24"/>
        </w:rPr>
        <w:t xml:space="preserve">můžete napsat i předem na adresu </w:t>
      </w:r>
      <w:hyperlink r:id="rId9" w:history="1">
        <w:r w:rsidR="005A1ED7" w:rsidRPr="00E0591D">
          <w:rPr>
            <w:rStyle w:val="Hypertextovodkaz"/>
            <w:sz w:val="24"/>
            <w:szCs w:val="24"/>
          </w:rPr>
          <w:t>baresova.eva@seznam.cz</w:t>
        </w:r>
      </w:hyperlink>
      <w:r w:rsidR="005A1ED7" w:rsidRPr="00E0591D">
        <w:rPr>
          <w:sz w:val="24"/>
          <w:szCs w:val="24"/>
        </w:rPr>
        <w:t>. Dotazy budou předány přednášející.</w:t>
      </w:r>
    </w:p>
    <w:p w14:paraId="6105D3D8" w14:textId="77777777" w:rsidR="00DF22E0" w:rsidRPr="00E0591D" w:rsidRDefault="00DF22E0" w:rsidP="00446FDD">
      <w:pPr>
        <w:pStyle w:val="Bezmezer"/>
        <w:spacing w:line="276" w:lineRule="auto"/>
        <w:rPr>
          <w:sz w:val="24"/>
          <w:szCs w:val="24"/>
        </w:rPr>
      </w:pPr>
    </w:p>
    <w:p w14:paraId="531B10FE" w14:textId="4E5C92ED" w:rsidR="00DF22E0" w:rsidRPr="00E0591D" w:rsidRDefault="00284D88" w:rsidP="0093396D">
      <w:pPr>
        <w:pStyle w:val="Bezmezer"/>
        <w:spacing w:line="276" w:lineRule="auto"/>
        <w:rPr>
          <w:sz w:val="24"/>
          <w:szCs w:val="24"/>
        </w:rPr>
      </w:pPr>
      <w:r w:rsidRPr="00E0591D">
        <w:rPr>
          <w:sz w:val="24"/>
          <w:szCs w:val="24"/>
        </w:rPr>
        <w:lastRenderedPageBreak/>
        <w:t xml:space="preserve">Souhrnné informace lze získat na stránkách: </w:t>
      </w:r>
      <w:hyperlink r:id="rId10" w:history="1">
        <w:r w:rsidRPr="00E0591D">
          <w:rPr>
            <w:rStyle w:val="Hypertextovodkaz"/>
            <w:sz w:val="24"/>
            <w:szCs w:val="24"/>
          </w:rPr>
          <w:t>www.jednotaceskychpravniku.cz</w:t>
        </w:r>
      </w:hyperlink>
    </w:p>
    <w:p w14:paraId="276A7B4A" w14:textId="1FDEBA40" w:rsidR="0093396D" w:rsidRPr="000323A7" w:rsidRDefault="0093396D" w:rsidP="00D4091B">
      <w:pPr>
        <w:pStyle w:val="Bezmezer"/>
        <w:spacing w:line="23" w:lineRule="atLeast"/>
        <w:rPr>
          <w:sz w:val="24"/>
          <w:szCs w:val="24"/>
        </w:rPr>
      </w:pPr>
    </w:p>
    <w:p w14:paraId="3E9BE724" w14:textId="7DFF2B43" w:rsidR="006C7EA7" w:rsidRPr="000323A7" w:rsidRDefault="006C7EA7" w:rsidP="00D4091B">
      <w:pPr>
        <w:pStyle w:val="Bezmezer"/>
        <w:spacing w:line="23" w:lineRule="atLeast"/>
        <w:rPr>
          <w:sz w:val="24"/>
          <w:szCs w:val="24"/>
        </w:rPr>
      </w:pPr>
    </w:p>
    <w:p w14:paraId="510A6C38" w14:textId="77777777" w:rsidR="006C7EA7" w:rsidRPr="000323A7" w:rsidRDefault="006C7EA7" w:rsidP="00D4091B">
      <w:pPr>
        <w:pStyle w:val="Bezmezer"/>
        <w:spacing w:line="23" w:lineRule="atLeast"/>
        <w:rPr>
          <w:sz w:val="24"/>
          <w:szCs w:val="24"/>
        </w:rPr>
      </w:pPr>
    </w:p>
    <w:p w14:paraId="56E3E1A6" w14:textId="79C8CCEC" w:rsidR="003F713A" w:rsidRPr="00E0591D" w:rsidRDefault="003F713A" w:rsidP="00D4091B">
      <w:pPr>
        <w:pStyle w:val="Bezmezer"/>
        <w:spacing w:line="23" w:lineRule="atLeast"/>
        <w:rPr>
          <w:b/>
          <w:bCs/>
          <w:sz w:val="28"/>
          <w:szCs w:val="28"/>
        </w:rPr>
      </w:pPr>
      <w:r w:rsidRPr="00E0591D">
        <w:rPr>
          <w:b/>
          <w:bCs/>
          <w:sz w:val="28"/>
          <w:szCs w:val="28"/>
        </w:rPr>
        <w:t>Přihlásit se na semináře</w:t>
      </w:r>
      <w:r w:rsidR="00270FE7" w:rsidRPr="00E0591D">
        <w:rPr>
          <w:b/>
          <w:bCs/>
          <w:sz w:val="28"/>
          <w:szCs w:val="28"/>
        </w:rPr>
        <w:t xml:space="preserve">, přednášky </w:t>
      </w:r>
      <w:r w:rsidRPr="00E0591D">
        <w:rPr>
          <w:b/>
          <w:bCs/>
          <w:sz w:val="28"/>
          <w:szCs w:val="28"/>
        </w:rPr>
        <w:t>je možné</w:t>
      </w:r>
    </w:p>
    <w:p w14:paraId="7F547AD0" w14:textId="0010C1F3" w:rsidR="003F713A" w:rsidRPr="00E0591D" w:rsidRDefault="003F713A" w:rsidP="00D4091B">
      <w:pPr>
        <w:pStyle w:val="Bezmezer"/>
        <w:numPr>
          <w:ilvl w:val="0"/>
          <w:numId w:val="1"/>
        </w:numPr>
        <w:spacing w:line="23" w:lineRule="atLeast"/>
        <w:rPr>
          <w:sz w:val="24"/>
          <w:szCs w:val="24"/>
        </w:rPr>
      </w:pPr>
      <w:r w:rsidRPr="00E0591D">
        <w:rPr>
          <w:sz w:val="24"/>
          <w:szCs w:val="24"/>
        </w:rPr>
        <w:t xml:space="preserve">pomocí formuláře na našich webových stránkách: </w:t>
      </w:r>
      <w:hyperlink r:id="rId11" w:history="1">
        <w:r w:rsidRPr="00E0591D">
          <w:rPr>
            <w:rStyle w:val="Hypertextovodkaz"/>
            <w:sz w:val="24"/>
            <w:szCs w:val="24"/>
          </w:rPr>
          <w:t>www.jednotaceskychpravniku.cz</w:t>
        </w:r>
      </w:hyperlink>
    </w:p>
    <w:p w14:paraId="7B579CAF" w14:textId="3FCCE0EC" w:rsidR="00932768" w:rsidRPr="00E0591D" w:rsidRDefault="003F713A" w:rsidP="00D4091B">
      <w:pPr>
        <w:pStyle w:val="Bezmezer"/>
        <w:numPr>
          <w:ilvl w:val="0"/>
          <w:numId w:val="1"/>
        </w:numPr>
        <w:spacing w:line="23" w:lineRule="atLeast"/>
        <w:rPr>
          <w:sz w:val="24"/>
          <w:szCs w:val="24"/>
        </w:rPr>
      </w:pPr>
      <w:r w:rsidRPr="00E0591D">
        <w:rPr>
          <w:sz w:val="24"/>
          <w:szCs w:val="24"/>
        </w:rPr>
        <w:t xml:space="preserve">zasláním přihlášky na e-mail adresu: </w:t>
      </w:r>
      <w:hyperlink r:id="rId12" w:history="1">
        <w:r w:rsidR="00AC7974" w:rsidRPr="00E0591D">
          <w:rPr>
            <w:rStyle w:val="Hypertextovodkaz"/>
            <w:sz w:val="24"/>
            <w:szCs w:val="24"/>
          </w:rPr>
          <w:t>jcppraha</w:t>
        </w:r>
        <w:r w:rsidR="00AC7974" w:rsidRPr="00E0591D">
          <w:rPr>
            <w:rStyle w:val="Hypertextovodkaz"/>
            <w:rFonts w:eastAsia="Times New Roman"/>
            <w:sz w:val="24"/>
            <w:szCs w:val="24"/>
            <w:lang w:eastAsia="cs-CZ"/>
          </w:rPr>
          <w:t>@jednotaceskychpravniku.cz</w:t>
        </w:r>
      </w:hyperlink>
      <w:r w:rsidR="00F008AF" w:rsidRPr="00E0591D">
        <w:rPr>
          <w:rStyle w:val="Hypertextovodkaz"/>
          <w:rFonts w:eastAsia="Times New Roman"/>
          <w:sz w:val="24"/>
          <w:szCs w:val="24"/>
          <w:lang w:eastAsia="cs-CZ"/>
        </w:rPr>
        <w:t>.</w:t>
      </w:r>
      <w:r w:rsidR="00AC7974" w:rsidRPr="00E0591D">
        <w:rPr>
          <w:rFonts w:eastAsia="Times New Roman"/>
          <w:sz w:val="24"/>
          <w:szCs w:val="24"/>
          <w:lang w:eastAsia="cs-CZ"/>
        </w:rPr>
        <w:t xml:space="preserve"> </w:t>
      </w:r>
    </w:p>
    <w:p w14:paraId="31DD9C5F" w14:textId="67656842" w:rsidR="00C353FF" w:rsidRPr="00E0591D" w:rsidRDefault="00C353FF" w:rsidP="00A26BB8">
      <w:pPr>
        <w:pStyle w:val="Bezmezer"/>
        <w:spacing w:line="23" w:lineRule="atLeast"/>
        <w:ind w:right="283"/>
        <w:rPr>
          <w:sz w:val="24"/>
          <w:szCs w:val="24"/>
        </w:rPr>
      </w:pPr>
    </w:p>
    <w:tbl>
      <w:tblPr>
        <w:tblStyle w:val="Mkatabulky"/>
        <w:tblW w:w="9356" w:type="dxa"/>
        <w:tblInd w:w="-5" w:type="dxa"/>
        <w:tblLook w:val="04A0" w:firstRow="1" w:lastRow="0" w:firstColumn="1" w:lastColumn="0" w:noHBand="0" w:noVBand="1"/>
      </w:tblPr>
      <w:tblGrid>
        <w:gridCol w:w="3206"/>
        <w:gridCol w:w="2781"/>
        <w:gridCol w:w="3369"/>
      </w:tblGrid>
      <w:tr w:rsidR="00F06978" w:rsidRPr="00E0591D" w14:paraId="56A6C233" w14:textId="77777777" w:rsidTr="00CF0D7A">
        <w:trPr>
          <w:trHeight w:val="562"/>
        </w:trPr>
        <w:tc>
          <w:tcPr>
            <w:tcW w:w="3206" w:type="dxa"/>
            <w:shd w:val="clear" w:color="auto" w:fill="DBE5F1" w:themeFill="accent1" w:themeFillTint="33"/>
          </w:tcPr>
          <w:p w14:paraId="681B713F" w14:textId="385D9241" w:rsidR="00F06978" w:rsidRPr="00E0591D" w:rsidRDefault="00F06978" w:rsidP="00A26BB8">
            <w:pPr>
              <w:pStyle w:val="Bezmezer"/>
              <w:spacing w:line="23" w:lineRule="atLeast"/>
              <w:ind w:right="283"/>
              <w:jc w:val="center"/>
              <w:rPr>
                <w:b/>
                <w:bCs/>
                <w:sz w:val="24"/>
                <w:szCs w:val="24"/>
              </w:rPr>
            </w:pPr>
            <w:r w:rsidRPr="00E0591D">
              <w:rPr>
                <w:b/>
                <w:bCs/>
                <w:sz w:val="24"/>
                <w:szCs w:val="24"/>
              </w:rPr>
              <w:t>Účastnický poplatek</w:t>
            </w:r>
          </w:p>
        </w:tc>
        <w:tc>
          <w:tcPr>
            <w:tcW w:w="2781" w:type="dxa"/>
            <w:shd w:val="clear" w:color="auto" w:fill="DBE5F1" w:themeFill="accent1" w:themeFillTint="33"/>
          </w:tcPr>
          <w:p w14:paraId="7FD463DC" w14:textId="746F7524" w:rsidR="00F06978" w:rsidRPr="00E0591D" w:rsidRDefault="00F06978" w:rsidP="00A26BB8">
            <w:pPr>
              <w:pStyle w:val="Bezmezer"/>
              <w:spacing w:line="23" w:lineRule="atLeast"/>
              <w:ind w:right="283"/>
              <w:jc w:val="center"/>
              <w:rPr>
                <w:b/>
                <w:bCs/>
                <w:sz w:val="24"/>
                <w:szCs w:val="24"/>
              </w:rPr>
            </w:pPr>
            <w:r w:rsidRPr="00E0591D">
              <w:rPr>
                <w:b/>
                <w:bCs/>
                <w:sz w:val="24"/>
                <w:szCs w:val="24"/>
              </w:rPr>
              <w:t>Seminář</w:t>
            </w:r>
          </w:p>
        </w:tc>
        <w:tc>
          <w:tcPr>
            <w:tcW w:w="3369" w:type="dxa"/>
            <w:shd w:val="clear" w:color="auto" w:fill="DBE5F1" w:themeFill="accent1" w:themeFillTint="33"/>
          </w:tcPr>
          <w:p w14:paraId="1207F74B" w14:textId="2DCD8659" w:rsidR="00F06978" w:rsidRPr="00E0591D" w:rsidRDefault="00792D01" w:rsidP="00A26BB8">
            <w:pPr>
              <w:pStyle w:val="Bezmezer"/>
              <w:spacing w:line="23" w:lineRule="atLeast"/>
              <w:ind w:right="283"/>
              <w:jc w:val="center"/>
              <w:rPr>
                <w:b/>
                <w:bCs/>
                <w:sz w:val="24"/>
                <w:szCs w:val="24"/>
              </w:rPr>
            </w:pPr>
            <w:r w:rsidRPr="00E0591D">
              <w:rPr>
                <w:b/>
                <w:bCs/>
                <w:sz w:val="24"/>
                <w:szCs w:val="24"/>
              </w:rPr>
              <w:t>Odpolední p</w:t>
            </w:r>
            <w:r w:rsidR="00F06978" w:rsidRPr="00E0591D">
              <w:rPr>
                <w:b/>
                <w:bCs/>
                <w:sz w:val="24"/>
                <w:szCs w:val="24"/>
              </w:rPr>
              <w:t>řednáška</w:t>
            </w:r>
          </w:p>
        </w:tc>
      </w:tr>
      <w:tr w:rsidR="00F06978" w:rsidRPr="00E0591D" w14:paraId="34EF271F" w14:textId="77777777" w:rsidTr="00A336B3">
        <w:tc>
          <w:tcPr>
            <w:tcW w:w="3206" w:type="dxa"/>
          </w:tcPr>
          <w:p w14:paraId="04593336" w14:textId="1C1B1AB9" w:rsidR="00F06978" w:rsidRPr="00E0591D" w:rsidRDefault="00F06978" w:rsidP="00A26BB8">
            <w:pPr>
              <w:pStyle w:val="Bezmezer"/>
              <w:spacing w:line="23" w:lineRule="atLeast"/>
              <w:ind w:right="283"/>
              <w:rPr>
                <w:sz w:val="24"/>
                <w:szCs w:val="24"/>
              </w:rPr>
            </w:pPr>
            <w:r w:rsidRPr="00E0591D">
              <w:rPr>
                <w:sz w:val="24"/>
                <w:szCs w:val="24"/>
              </w:rPr>
              <w:t>Základní</w:t>
            </w:r>
          </w:p>
        </w:tc>
        <w:tc>
          <w:tcPr>
            <w:tcW w:w="2781" w:type="dxa"/>
          </w:tcPr>
          <w:p w14:paraId="6D0E4BA6" w14:textId="56FCE8BA" w:rsidR="00F06978" w:rsidRPr="00E0591D" w:rsidRDefault="00F06978" w:rsidP="00F06978">
            <w:pPr>
              <w:pStyle w:val="Bezmezer"/>
              <w:spacing w:line="23" w:lineRule="atLeast"/>
              <w:ind w:right="283"/>
              <w:jc w:val="center"/>
              <w:rPr>
                <w:sz w:val="24"/>
                <w:szCs w:val="24"/>
              </w:rPr>
            </w:pPr>
            <w:r w:rsidRPr="00E0591D">
              <w:rPr>
                <w:sz w:val="24"/>
                <w:szCs w:val="24"/>
              </w:rPr>
              <w:t>1</w:t>
            </w:r>
            <w:r w:rsidR="00647189" w:rsidRPr="00E0591D">
              <w:rPr>
                <w:sz w:val="24"/>
                <w:szCs w:val="24"/>
              </w:rPr>
              <w:t>8</w:t>
            </w:r>
            <w:r w:rsidRPr="00E0591D">
              <w:rPr>
                <w:sz w:val="24"/>
                <w:szCs w:val="24"/>
              </w:rPr>
              <w:t>00 Kč</w:t>
            </w:r>
          </w:p>
        </w:tc>
        <w:tc>
          <w:tcPr>
            <w:tcW w:w="3369" w:type="dxa"/>
          </w:tcPr>
          <w:p w14:paraId="5878FF83" w14:textId="0FDE8A79" w:rsidR="00F06978" w:rsidRPr="00E0591D" w:rsidRDefault="00C84BC0" w:rsidP="00F06978">
            <w:pPr>
              <w:pStyle w:val="Bezmezer"/>
              <w:spacing w:line="23" w:lineRule="atLeast"/>
              <w:ind w:right="283"/>
              <w:jc w:val="center"/>
              <w:rPr>
                <w:sz w:val="24"/>
                <w:szCs w:val="24"/>
              </w:rPr>
            </w:pPr>
            <w:r w:rsidRPr="00E0591D">
              <w:rPr>
                <w:sz w:val="24"/>
                <w:szCs w:val="24"/>
              </w:rPr>
              <w:t>5</w:t>
            </w:r>
            <w:r w:rsidR="00F06978" w:rsidRPr="00E0591D">
              <w:rPr>
                <w:sz w:val="24"/>
                <w:szCs w:val="24"/>
              </w:rPr>
              <w:t>00 Kč</w:t>
            </w:r>
          </w:p>
        </w:tc>
      </w:tr>
      <w:tr w:rsidR="00F06978" w:rsidRPr="00E0591D" w14:paraId="626BFF4E" w14:textId="77777777" w:rsidTr="00865BDD">
        <w:tc>
          <w:tcPr>
            <w:tcW w:w="3206" w:type="dxa"/>
          </w:tcPr>
          <w:p w14:paraId="55BCA4A1" w14:textId="62A340D7" w:rsidR="00F06978" w:rsidRPr="00E0591D" w:rsidRDefault="00F06978" w:rsidP="00A26BB8">
            <w:pPr>
              <w:pStyle w:val="Bezmezer"/>
              <w:spacing w:line="23" w:lineRule="atLeast"/>
              <w:ind w:right="283"/>
              <w:rPr>
                <w:sz w:val="24"/>
                <w:szCs w:val="24"/>
              </w:rPr>
            </w:pPr>
            <w:r w:rsidRPr="00E0591D">
              <w:rPr>
                <w:sz w:val="24"/>
                <w:szCs w:val="24"/>
              </w:rPr>
              <w:t>Snížený*</w:t>
            </w:r>
          </w:p>
        </w:tc>
        <w:tc>
          <w:tcPr>
            <w:tcW w:w="2781" w:type="dxa"/>
          </w:tcPr>
          <w:p w14:paraId="4104A28F" w14:textId="35F8B7FF" w:rsidR="00F06978" w:rsidRPr="00E0591D" w:rsidRDefault="00862A45" w:rsidP="00F06978">
            <w:pPr>
              <w:pStyle w:val="Bezmezer"/>
              <w:spacing w:line="23" w:lineRule="atLeast"/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06978" w:rsidRPr="00E0591D">
              <w:rPr>
                <w:sz w:val="24"/>
                <w:szCs w:val="24"/>
              </w:rPr>
              <w:t>00 Kč</w:t>
            </w:r>
          </w:p>
        </w:tc>
        <w:tc>
          <w:tcPr>
            <w:tcW w:w="3369" w:type="dxa"/>
          </w:tcPr>
          <w:p w14:paraId="69DD1B44" w14:textId="3F129FF0" w:rsidR="00F06978" w:rsidRPr="00E0591D" w:rsidRDefault="00C84BC0" w:rsidP="00F06978">
            <w:pPr>
              <w:pStyle w:val="Bezmezer"/>
              <w:spacing w:line="23" w:lineRule="atLeast"/>
              <w:ind w:right="283"/>
              <w:jc w:val="center"/>
              <w:rPr>
                <w:sz w:val="24"/>
                <w:szCs w:val="24"/>
              </w:rPr>
            </w:pPr>
            <w:r w:rsidRPr="00E0591D">
              <w:rPr>
                <w:sz w:val="24"/>
                <w:szCs w:val="24"/>
              </w:rPr>
              <w:t>3</w:t>
            </w:r>
            <w:r w:rsidR="00F06978" w:rsidRPr="00E0591D">
              <w:rPr>
                <w:sz w:val="24"/>
                <w:szCs w:val="24"/>
              </w:rPr>
              <w:t>00 Kč</w:t>
            </w:r>
          </w:p>
        </w:tc>
      </w:tr>
    </w:tbl>
    <w:p w14:paraId="6BBED1B1" w14:textId="71C189B7" w:rsidR="000B1713" w:rsidRPr="00E0591D" w:rsidRDefault="003A5419" w:rsidP="00D4091B">
      <w:pPr>
        <w:spacing w:before="120" w:line="23" w:lineRule="atLeast"/>
        <w:ind w:left="142" w:hanging="142"/>
        <w:jc w:val="both"/>
        <w:rPr>
          <w:rFonts w:eastAsia="Times New Roman"/>
          <w:sz w:val="27"/>
          <w:szCs w:val="27"/>
          <w:lang w:eastAsia="cs-CZ"/>
        </w:rPr>
      </w:pPr>
      <w:r w:rsidRPr="00E0591D">
        <w:rPr>
          <w:sz w:val="24"/>
          <w:szCs w:val="24"/>
        </w:rPr>
        <w:t>*Členové JČP, kteří mají zaplacené členské příspěvky, justiční čekatelé a asistenti, advokátní, notářští a exekutorští koncipienti a studenti právnických fakult uhrazují snížený účastnický poplatek.</w:t>
      </w:r>
      <w:r w:rsidRPr="00E0591D">
        <w:rPr>
          <w:rFonts w:eastAsia="Times New Roman"/>
          <w:sz w:val="27"/>
          <w:szCs w:val="27"/>
          <w:lang w:eastAsia="cs-CZ"/>
        </w:rPr>
        <w:t xml:space="preserve"> </w:t>
      </w:r>
    </w:p>
    <w:p w14:paraId="6CE27311" w14:textId="77777777" w:rsidR="005368B9" w:rsidRPr="00E0591D" w:rsidRDefault="005368B9" w:rsidP="00D4091B">
      <w:pPr>
        <w:pStyle w:val="Bezmezer"/>
        <w:ind w:left="426" w:hanging="426"/>
        <w:jc w:val="both"/>
        <w:rPr>
          <w:sz w:val="24"/>
          <w:szCs w:val="24"/>
        </w:rPr>
      </w:pPr>
      <w:r w:rsidRPr="00E0591D">
        <w:rPr>
          <w:sz w:val="24"/>
          <w:szCs w:val="24"/>
        </w:rPr>
        <w:t>Úhradu účastnického poplatku lze provést</w:t>
      </w:r>
    </w:p>
    <w:p w14:paraId="466540A5" w14:textId="77777777" w:rsidR="005368B9" w:rsidRPr="00E0591D" w:rsidRDefault="005368B9" w:rsidP="00D4091B">
      <w:pPr>
        <w:pStyle w:val="Bezmezer"/>
        <w:ind w:left="709" w:hanging="284"/>
        <w:jc w:val="both"/>
        <w:rPr>
          <w:sz w:val="24"/>
          <w:szCs w:val="24"/>
        </w:rPr>
      </w:pPr>
      <w:r w:rsidRPr="00E0591D">
        <w:rPr>
          <w:sz w:val="24"/>
          <w:szCs w:val="24"/>
        </w:rPr>
        <w:t>a)</w:t>
      </w:r>
      <w:r w:rsidRPr="00E0591D">
        <w:rPr>
          <w:sz w:val="24"/>
          <w:szCs w:val="24"/>
        </w:rPr>
        <w:tab/>
        <w:t xml:space="preserve">platební kartou, nebo </w:t>
      </w:r>
    </w:p>
    <w:p w14:paraId="356DE251" w14:textId="77777777" w:rsidR="005368B9" w:rsidRPr="00E0591D" w:rsidRDefault="005368B9" w:rsidP="00D4091B">
      <w:pPr>
        <w:pStyle w:val="Bezmezer"/>
        <w:ind w:left="709" w:hanging="283"/>
        <w:jc w:val="both"/>
        <w:rPr>
          <w:sz w:val="24"/>
          <w:szCs w:val="24"/>
        </w:rPr>
      </w:pPr>
      <w:r w:rsidRPr="00E0591D">
        <w:rPr>
          <w:sz w:val="24"/>
          <w:szCs w:val="24"/>
        </w:rPr>
        <w:t>b)</w:t>
      </w:r>
      <w:r w:rsidRPr="00E0591D">
        <w:rPr>
          <w:sz w:val="24"/>
          <w:szCs w:val="24"/>
        </w:rPr>
        <w:tab/>
        <w:t xml:space="preserve">na podkladě faktury, kterou účastník obdrží po přihlášení, k tomu je povinen sdělit základní fakturační údaje – </w:t>
      </w:r>
      <w:r w:rsidRPr="00E0591D">
        <w:rPr>
          <w:b/>
          <w:bCs/>
          <w:sz w:val="24"/>
          <w:szCs w:val="24"/>
        </w:rPr>
        <w:t>název, sídlo, IČO, DIČ plátce, bankovní spojení</w:t>
      </w:r>
      <w:r w:rsidRPr="00E0591D">
        <w:rPr>
          <w:sz w:val="24"/>
          <w:szCs w:val="24"/>
        </w:rPr>
        <w:t>, nebo</w:t>
      </w:r>
    </w:p>
    <w:p w14:paraId="5390183D" w14:textId="54A37272" w:rsidR="005368B9" w:rsidRPr="00E0591D" w:rsidRDefault="005368B9" w:rsidP="00D4091B">
      <w:pPr>
        <w:pStyle w:val="Bezmezer"/>
        <w:ind w:left="709" w:hanging="283"/>
        <w:jc w:val="both"/>
        <w:rPr>
          <w:sz w:val="24"/>
          <w:szCs w:val="24"/>
        </w:rPr>
      </w:pPr>
      <w:r w:rsidRPr="00E0591D">
        <w:rPr>
          <w:sz w:val="24"/>
          <w:szCs w:val="24"/>
        </w:rPr>
        <w:t>c)</w:t>
      </w:r>
      <w:r w:rsidRPr="00E0591D">
        <w:rPr>
          <w:sz w:val="24"/>
          <w:szCs w:val="24"/>
        </w:rPr>
        <w:tab/>
        <w:t xml:space="preserve">bezhotovostním převodem na účet Pražského sdružení JČP, IČO: 45248559 u Československé obchodní banky v Praze, číslo </w:t>
      </w:r>
      <w:r w:rsidRPr="00E0591D">
        <w:rPr>
          <w:b/>
          <w:sz w:val="24"/>
          <w:szCs w:val="24"/>
        </w:rPr>
        <w:t>106 231 472/0300</w:t>
      </w:r>
      <w:r w:rsidRPr="00E0591D">
        <w:rPr>
          <w:sz w:val="24"/>
          <w:szCs w:val="24"/>
        </w:rPr>
        <w:t xml:space="preserve">, </w:t>
      </w:r>
      <w:r w:rsidRPr="00E0591D">
        <w:rPr>
          <w:b/>
          <w:bCs/>
          <w:sz w:val="24"/>
          <w:szCs w:val="24"/>
        </w:rPr>
        <w:t>konst. symbol 0308</w:t>
      </w:r>
      <w:r w:rsidRPr="00E0591D">
        <w:rPr>
          <w:sz w:val="24"/>
          <w:szCs w:val="24"/>
        </w:rPr>
        <w:t xml:space="preserve">, </w:t>
      </w:r>
      <w:r w:rsidRPr="00E0591D">
        <w:rPr>
          <w:b/>
          <w:sz w:val="24"/>
          <w:szCs w:val="24"/>
        </w:rPr>
        <w:t xml:space="preserve">variabilní symbol </w:t>
      </w:r>
      <w:r w:rsidRPr="00E0591D">
        <w:rPr>
          <w:sz w:val="24"/>
          <w:szCs w:val="24"/>
        </w:rPr>
        <w:t xml:space="preserve">je vždy </w:t>
      </w:r>
      <w:r w:rsidRPr="00E0591D">
        <w:rPr>
          <w:b/>
          <w:sz w:val="24"/>
          <w:szCs w:val="24"/>
        </w:rPr>
        <w:t>kód příslušné vzdělávací akce</w:t>
      </w:r>
      <w:r w:rsidRPr="00E0591D">
        <w:rPr>
          <w:sz w:val="24"/>
          <w:szCs w:val="24"/>
        </w:rPr>
        <w:t xml:space="preserve"> (např. </w:t>
      </w:r>
      <w:r w:rsidR="00273CE3">
        <w:rPr>
          <w:sz w:val="24"/>
          <w:szCs w:val="24"/>
        </w:rPr>
        <w:t xml:space="preserve">122 </w:t>
      </w:r>
      <w:r w:rsidRPr="00E0591D">
        <w:rPr>
          <w:sz w:val="24"/>
          <w:szCs w:val="24"/>
        </w:rPr>
        <w:t>apod.) a ve zprávě pro příjemce platby nutno</w:t>
      </w:r>
      <w:r w:rsidR="00F61B61" w:rsidRPr="00E0591D">
        <w:rPr>
          <w:sz w:val="24"/>
          <w:szCs w:val="24"/>
        </w:rPr>
        <w:t xml:space="preserve"> u</w:t>
      </w:r>
      <w:r w:rsidR="00F06978" w:rsidRPr="00E0591D">
        <w:rPr>
          <w:sz w:val="24"/>
          <w:szCs w:val="24"/>
        </w:rPr>
        <w:t>v</w:t>
      </w:r>
      <w:r w:rsidR="00F61B61" w:rsidRPr="00E0591D">
        <w:rPr>
          <w:sz w:val="24"/>
          <w:szCs w:val="24"/>
        </w:rPr>
        <w:t>ést</w:t>
      </w:r>
      <w:r w:rsidRPr="00E0591D">
        <w:rPr>
          <w:sz w:val="24"/>
          <w:szCs w:val="24"/>
        </w:rPr>
        <w:t xml:space="preserve"> </w:t>
      </w:r>
      <w:r w:rsidRPr="00E0591D">
        <w:rPr>
          <w:b/>
          <w:sz w:val="24"/>
          <w:szCs w:val="24"/>
        </w:rPr>
        <w:t xml:space="preserve">jméno a příjmení účastníka. </w:t>
      </w:r>
    </w:p>
    <w:p w14:paraId="2674E0D8" w14:textId="77777777" w:rsidR="005368B9" w:rsidRPr="00E0591D" w:rsidRDefault="005368B9" w:rsidP="00D4091B">
      <w:pPr>
        <w:pStyle w:val="Bezmezer"/>
        <w:spacing w:line="23" w:lineRule="atLeast"/>
        <w:jc w:val="both"/>
        <w:rPr>
          <w:rFonts w:eastAsia="Times New Roman"/>
          <w:sz w:val="24"/>
          <w:szCs w:val="24"/>
          <w:lang w:eastAsia="cs-CZ"/>
        </w:rPr>
      </w:pPr>
    </w:p>
    <w:p w14:paraId="1B31307E" w14:textId="1F3D2183" w:rsidR="000B1713" w:rsidRPr="00E0591D" w:rsidRDefault="000B1713" w:rsidP="00D4091B">
      <w:pPr>
        <w:pStyle w:val="Bezmezer"/>
        <w:spacing w:line="23" w:lineRule="atLeast"/>
        <w:jc w:val="both"/>
        <w:rPr>
          <w:rFonts w:eastAsia="Times New Roman"/>
          <w:sz w:val="24"/>
          <w:szCs w:val="24"/>
          <w:lang w:eastAsia="cs-CZ"/>
        </w:rPr>
      </w:pPr>
      <w:r w:rsidRPr="00E0591D">
        <w:rPr>
          <w:rFonts w:eastAsia="Times New Roman"/>
          <w:sz w:val="24"/>
          <w:szCs w:val="24"/>
          <w:lang w:eastAsia="cs-CZ"/>
        </w:rPr>
        <w:t xml:space="preserve">Účast na </w:t>
      </w:r>
      <w:r w:rsidR="005368B9" w:rsidRPr="00E0591D">
        <w:rPr>
          <w:rFonts w:eastAsia="Times New Roman"/>
          <w:sz w:val="24"/>
          <w:szCs w:val="24"/>
          <w:lang w:eastAsia="cs-CZ"/>
        </w:rPr>
        <w:t>vzdělávacích akcích</w:t>
      </w:r>
      <w:r w:rsidRPr="00E0591D">
        <w:rPr>
          <w:rFonts w:eastAsia="Times New Roman"/>
          <w:sz w:val="24"/>
          <w:szCs w:val="24"/>
          <w:lang w:eastAsia="cs-CZ"/>
        </w:rPr>
        <w:t xml:space="preserve"> uznává Česká advokátní komora jako součást odborné přípravy k</w:t>
      </w:r>
      <w:r w:rsidR="002B25C6" w:rsidRPr="00E0591D">
        <w:rPr>
          <w:rFonts w:eastAsia="Times New Roman"/>
          <w:sz w:val="24"/>
          <w:szCs w:val="24"/>
          <w:lang w:eastAsia="cs-CZ"/>
        </w:rPr>
        <w:t> </w:t>
      </w:r>
      <w:r w:rsidRPr="00E0591D">
        <w:rPr>
          <w:rFonts w:eastAsia="Times New Roman"/>
          <w:sz w:val="24"/>
          <w:szCs w:val="24"/>
          <w:lang w:eastAsia="cs-CZ"/>
        </w:rPr>
        <w:t xml:space="preserve">advokátním zkouškám. </w:t>
      </w:r>
    </w:p>
    <w:p w14:paraId="66FF13C2" w14:textId="6A339E29" w:rsidR="00B94AA7" w:rsidRPr="00E0591D" w:rsidRDefault="00B94AA7" w:rsidP="00D4091B">
      <w:pPr>
        <w:pStyle w:val="Bezmezer"/>
        <w:spacing w:line="23" w:lineRule="atLeast"/>
        <w:jc w:val="both"/>
        <w:rPr>
          <w:sz w:val="24"/>
          <w:szCs w:val="24"/>
        </w:rPr>
      </w:pPr>
    </w:p>
    <w:p w14:paraId="14266E55" w14:textId="7D2B31CE" w:rsidR="005338F2" w:rsidRPr="00E0591D" w:rsidRDefault="005338F2" w:rsidP="00FA79B8">
      <w:pPr>
        <w:pStyle w:val="Prosttext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591D">
        <w:rPr>
          <w:rFonts w:ascii="Times New Roman" w:hAnsi="Times New Roman" w:cs="Times New Roman"/>
          <w:b/>
          <w:bCs/>
          <w:sz w:val="24"/>
          <w:szCs w:val="24"/>
        </w:rPr>
        <w:t xml:space="preserve">Nakladatelství </w:t>
      </w:r>
      <w:r w:rsidR="00054760" w:rsidRPr="00E0591D">
        <w:rPr>
          <w:rFonts w:ascii="Times New Roman" w:hAnsi="Times New Roman" w:cs="Times New Roman"/>
          <w:b/>
          <w:bCs/>
          <w:sz w:val="24"/>
          <w:szCs w:val="24"/>
        </w:rPr>
        <w:t>Leges</w:t>
      </w:r>
      <w:r w:rsidR="00932768" w:rsidRPr="00E0591D">
        <w:rPr>
          <w:rFonts w:ascii="Times New Roman" w:hAnsi="Times New Roman" w:cs="Times New Roman"/>
          <w:b/>
          <w:bCs/>
          <w:sz w:val="24"/>
          <w:szCs w:val="24"/>
        </w:rPr>
        <w:t>, s.r.o.</w:t>
      </w:r>
      <w:r w:rsidRPr="00E0591D">
        <w:rPr>
          <w:rFonts w:ascii="Times New Roman" w:hAnsi="Times New Roman" w:cs="Times New Roman"/>
          <w:sz w:val="24"/>
          <w:szCs w:val="24"/>
        </w:rPr>
        <w:t xml:space="preserve"> nabízí všem účastníkům vzdělávacích akcí pořádaných Pražským sdružením JČP odborné publikace z produkce Leges se slevou 20%. Tuto slevu může účastník uplatnit při objednávce knihy na e-shopu Leges (</w:t>
      </w:r>
      <w:r w:rsidR="00BD40B4" w:rsidRPr="00E0591D">
        <w:rPr>
          <w:rFonts w:ascii="Times New Roman" w:hAnsi="Times New Roman" w:cs="Times New Roman"/>
          <w:sz w:val="24"/>
          <w:szCs w:val="24"/>
        </w:rPr>
        <w:t>https://</w:t>
      </w:r>
      <w:hyperlink r:id="rId13" w:history="1">
        <w:r w:rsidRPr="00E0591D">
          <w:rPr>
            <w:rStyle w:val="Hypertextovodkaz"/>
            <w:rFonts w:ascii="Times New Roman" w:hAnsi="Times New Roman" w:cs="Times New Roman"/>
            <w:sz w:val="24"/>
            <w:szCs w:val="24"/>
          </w:rPr>
          <w:t>knihyleges.cz</w:t>
        </w:r>
      </w:hyperlink>
      <w:r w:rsidRPr="00E0591D">
        <w:rPr>
          <w:rFonts w:ascii="Times New Roman" w:hAnsi="Times New Roman" w:cs="Times New Roman"/>
          <w:sz w:val="24"/>
          <w:szCs w:val="24"/>
        </w:rPr>
        <w:t xml:space="preserve">) zadáním slevového kódu </w:t>
      </w:r>
      <w:r w:rsidRPr="00E0591D">
        <w:rPr>
          <w:rFonts w:ascii="Times New Roman" w:hAnsi="Times New Roman" w:cs="Times New Roman"/>
          <w:b/>
          <w:bCs/>
          <w:sz w:val="24"/>
          <w:szCs w:val="24"/>
        </w:rPr>
        <w:t>JCP202</w:t>
      </w:r>
      <w:r w:rsidR="009C13C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61B61" w:rsidRPr="00E0591D">
        <w:rPr>
          <w:rFonts w:ascii="Times New Roman" w:hAnsi="Times New Roman" w:cs="Times New Roman"/>
          <w:sz w:val="24"/>
          <w:szCs w:val="24"/>
        </w:rPr>
        <w:t>.</w:t>
      </w:r>
    </w:p>
    <w:p w14:paraId="0B8B07ED" w14:textId="6FBBB9A8" w:rsidR="00DB1EE7" w:rsidRPr="00E0591D" w:rsidRDefault="00DB1EE7" w:rsidP="00FA79B8">
      <w:pPr>
        <w:pStyle w:val="Prosttext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FCE4278" w14:textId="66DAAF96" w:rsidR="00DB1EE7" w:rsidRPr="00E0591D" w:rsidRDefault="00DB1EE7" w:rsidP="00FA79B8">
      <w:pPr>
        <w:pStyle w:val="Prosttext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591D">
        <w:rPr>
          <w:rFonts w:ascii="Times New Roman" w:hAnsi="Times New Roman" w:cs="Times New Roman"/>
          <w:b/>
          <w:bCs/>
          <w:sz w:val="24"/>
          <w:szCs w:val="24"/>
        </w:rPr>
        <w:t>Nakladatelství Wolters Kluwer</w:t>
      </w:r>
      <w:r w:rsidR="00081B24" w:rsidRPr="00E0591D">
        <w:rPr>
          <w:rFonts w:ascii="Times New Roman" w:hAnsi="Times New Roman" w:cs="Times New Roman"/>
          <w:b/>
          <w:bCs/>
          <w:sz w:val="24"/>
          <w:szCs w:val="24"/>
        </w:rPr>
        <w:t xml:space="preserve"> ČR</w:t>
      </w:r>
      <w:r w:rsidRPr="00E0591D">
        <w:rPr>
          <w:rFonts w:ascii="Times New Roman" w:hAnsi="Times New Roman" w:cs="Times New Roman"/>
          <w:b/>
          <w:bCs/>
          <w:sz w:val="24"/>
          <w:szCs w:val="24"/>
        </w:rPr>
        <w:t>, a.s.</w:t>
      </w:r>
      <w:r w:rsidRPr="00E0591D">
        <w:rPr>
          <w:rFonts w:ascii="Times New Roman" w:hAnsi="Times New Roman" w:cs="Times New Roman"/>
          <w:sz w:val="24"/>
          <w:szCs w:val="24"/>
        </w:rPr>
        <w:t xml:space="preserve"> nabízí</w:t>
      </w:r>
      <w:r w:rsidR="00081B24" w:rsidRPr="00E0591D">
        <w:rPr>
          <w:rFonts w:ascii="Times New Roman" w:hAnsi="Times New Roman" w:cs="Times New Roman"/>
          <w:sz w:val="24"/>
          <w:szCs w:val="24"/>
        </w:rPr>
        <w:t xml:space="preserve"> </w:t>
      </w:r>
      <w:r w:rsidR="00081B24" w:rsidRPr="00E05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členům JČP na eshopu Wolters Kluwer ČR, a.s.</w:t>
      </w:r>
      <w:r w:rsidR="00F61B61" w:rsidRPr="00E0591D">
        <w:rPr>
          <w:rFonts w:ascii="Times New Roman" w:hAnsi="Times New Roman" w:cs="Times New Roman"/>
        </w:rPr>
        <w:t xml:space="preserve"> </w:t>
      </w:r>
      <w:r w:rsidR="00F61B61" w:rsidRPr="00E05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(http</w:t>
      </w:r>
      <w:r w:rsidR="00BD40B4" w:rsidRPr="00E05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F61B61" w:rsidRPr="00E05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://</w:t>
      </w:r>
      <w:hyperlink r:id="rId14" w:tooltip="Přejít na: https://obchod.wolterskluwer.cz/" w:history="1">
        <w:r w:rsidR="00F61B61" w:rsidRPr="00E0591D">
          <w:rPr>
            <w:rStyle w:val="Hypertextovodkaz"/>
            <w:rFonts w:ascii="Times New Roman" w:hAnsi="Times New Roman" w:cs="Times New Roman"/>
            <w:color w:val="008000"/>
            <w:shd w:val="clear" w:color="auto" w:fill="FFFFFF"/>
          </w:rPr>
          <w:t>obchod.</w:t>
        </w:r>
        <w:r w:rsidR="00F61B61" w:rsidRPr="00E0591D">
          <w:rPr>
            <w:rStyle w:val="Hypertextovodkaz"/>
            <w:rFonts w:ascii="Times New Roman" w:hAnsi="Times New Roman" w:cs="Times New Roman"/>
            <w:b/>
            <w:bCs/>
            <w:color w:val="008000"/>
            <w:shd w:val="clear" w:color="auto" w:fill="FFFFFF"/>
          </w:rPr>
          <w:t>wolterskluwer</w:t>
        </w:r>
        <w:r w:rsidR="00F61B61" w:rsidRPr="00E0591D">
          <w:rPr>
            <w:rStyle w:val="Hypertextovodkaz"/>
            <w:rFonts w:ascii="Times New Roman" w:hAnsi="Times New Roman" w:cs="Times New Roman"/>
            <w:color w:val="008000"/>
            <w:shd w:val="clear" w:color="auto" w:fill="FFFFFF"/>
          </w:rPr>
          <w:t>.cz</w:t>
        </w:r>
        <w:r w:rsidR="00F61B61" w:rsidRPr="00E0591D">
          <w:rPr>
            <w:rStyle w:val="c432af"/>
            <w:rFonts w:ascii="Times New Roman" w:hAnsi="Times New Roman" w:cs="Times New Roman"/>
            <w:color w:val="008000"/>
            <w:u w:val="single"/>
            <w:shd w:val="clear" w:color="auto" w:fill="FFFFFF"/>
          </w:rPr>
          <w:t>/e-shop</w:t>
        </w:r>
      </w:hyperlink>
      <w:r w:rsidR="00F61B61" w:rsidRPr="00E0591D">
        <w:rPr>
          <w:rFonts w:ascii="Times New Roman" w:hAnsi="Times New Roman" w:cs="Times New Roman"/>
        </w:rPr>
        <w:t xml:space="preserve">) </w:t>
      </w:r>
      <w:r w:rsidR="00081B24" w:rsidRPr="00E05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využívat slevu 15 % na všechny tištěné knihy a eknihy z produkce Wolters Kluwer ČR, a.s. se zadáním slevového kódu </w:t>
      </w:r>
      <w:r w:rsidR="00081B24" w:rsidRPr="00E0591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JCP-WK-15.</w:t>
      </w:r>
    </w:p>
    <w:p w14:paraId="792FDD33" w14:textId="77777777" w:rsidR="00054760" w:rsidRPr="00E0591D" w:rsidRDefault="00054760" w:rsidP="00FA79B8">
      <w:pPr>
        <w:pStyle w:val="Bezmezer"/>
        <w:spacing w:line="23" w:lineRule="atLeast"/>
        <w:jc w:val="both"/>
        <w:rPr>
          <w:sz w:val="24"/>
          <w:szCs w:val="24"/>
        </w:rPr>
      </w:pPr>
    </w:p>
    <w:p w14:paraId="06BC59D3" w14:textId="51C3D9ED" w:rsidR="00B94AA7" w:rsidRPr="00E0591D" w:rsidRDefault="003F713A" w:rsidP="00FA79B8">
      <w:pPr>
        <w:pStyle w:val="Bezmezer"/>
        <w:spacing w:line="23" w:lineRule="atLeast"/>
        <w:jc w:val="both"/>
        <w:rPr>
          <w:sz w:val="24"/>
          <w:szCs w:val="24"/>
        </w:rPr>
      </w:pPr>
      <w:r w:rsidRPr="00E0591D">
        <w:rPr>
          <w:sz w:val="24"/>
          <w:szCs w:val="24"/>
        </w:rPr>
        <w:t>Další informace pod</w:t>
      </w:r>
      <w:r w:rsidR="0085433F">
        <w:rPr>
          <w:sz w:val="24"/>
          <w:szCs w:val="24"/>
        </w:rPr>
        <w:t>á</w:t>
      </w:r>
      <w:r w:rsidRPr="00E0591D">
        <w:rPr>
          <w:sz w:val="24"/>
          <w:szCs w:val="24"/>
        </w:rPr>
        <w:t xml:space="preserve">: </w:t>
      </w:r>
    </w:p>
    <w:p w14:paraId="476B51AF" w14:textId="4CA350D3" w:rsidR="00B94AA7" w:rsidRPr="00E0591D" w:rsidRDefault="003F713A" w:rsidP="00D4091B">
      <w:pPr>
        <w:pStyle w:val="Bezmezer"/>
        <w:numPr>
          <w:ilvl w:val="0"/>
          <w:numId w:val="1"/>
        </w:numPr>
        <w:spacing w:line="23" w:lineRule="atLeast"/>
        <w:rPr>
          <w:sz w:val="24"/>
          <w:szCs w:val="24"/>
        </w:rPr>
      </w:pPr>
      <w:r w:rsidRPr="00E0591D">
        <w:rPr>
          <w:sz w:val="24"/>
          <w:szCs w:val="24"/>
        </w:rPr>
        <w:t>JUDr.</w:t>
      </w:r>
      <w:r w:rsidR="00B94AA7" w:rsidRPr="00E0591D">
        <w:rPr>
          <w:sz w:val="24"/>
          <w:szCs w:val="24"/>
        </w:rPr>
        <w:t xml:space="preserve"> Eva Barešová</w:t>
      </w:r>
      <w:r w:rsidR="008F71CF" w:rsidRPr="00E0591D">
        <w:rPr>
          <w:sz w:val="24"/>
          <w:szCs w:val="24"/>
        </w:rPr>
        <w:t>,</w:t>
      </w:r>
      <w:r w:rsidRPr="00E0591D">
        <w:rPr>
          <w:sz w:val="24"/>
          <w:szCs w:val="24"/>
        </w:rPr>
        <w:t xml:space="preserve"> tel. 737</w:t>
      </w:r>
      <w:r w:rsidR="00B94AA7" w:rsidRPr="00E0591D">
        <w:rPr>
          <w:sz w:val="24"/>
          <w:szCs w:val="24"/>
        </w:rPr>
        <w:t> </w:t>
      </w:r>
      <w:r w:rsidRPr="00E0591D">
        <w:rPr>
          <w:sz w:val="24"/>
          <w:szCs w:val="24"/>
        </w:rPr>
        <w:t>2</w:t>
      </w:r>
      <w:r w:rsidR="00B94AA7" w:rsidRPr="00E0591D">
        <w:rPr>
          <w:sz w:val="24"/>
          <w:szCs w:val="24"/>
        </w:rPr>
        <w:t xml:space="preserve">70 494, </w:t>
      </w:r>
      <w:hyperlink r:id="rId15" w:history="1">
        <w:r w:rsidR="00AC7974" w:rsidRPr="00E0591D">
          <w:rPr>
            <w:rStyle w:val="Hypertextovodkaz"/>
            <w:sz w:val="24"/>
            <w:szCs w:val="24"/>
          </w:rPr>
          <w:t>baresova.eva@seznam.cz</w:t>
        </w:r>
      </w:hyperlink>
    </w:p>
    <w:p w14:paraId="1DB537F1" w14:textId="77777777" w:rsidR="005368B9" w:rsidRPr="00E0591D" w:rsidRDefault="005368B9" w:rsidP="00D4091B">
      <w:pPr>
        <w:pStyle w:val="Bezmezer"/>
        <w:spacing w:line="23" w:lineRule="atLeast"/>
        <w:rPr>
          <w:sz w:val="24"/>
          <w:szCs w:val="24"/>
        </w:rPr>
      </w:pPr>
    </w:p>
    <w:p w14:paraId="4AA6FD1A" w14:textId="12A23384" w:rsidR="0059107E" w:rsidRDefault="00B94AA7">
      <w:pPr>
        <w:pStyle w:val="Bezmezer"/>
        <w:spacing w:line="23" w:lineRule="atLeast"/>
        <w:rPr>
          <w:sz w:val="24"/>
          <w:szCs w:val="24"/>
        </w:rPr>
      </w:pPr>
      <w:r w:rsidRPr="00E0591D">
        <w:rPr>
          <w:sz w:val="24"/>
          <w:szCs w:val="24"/>
        </w:rPr>
        <w:t>Za P</w:t>
      </w:r>
      <w:r w:rsidR="005263AB" w:rsidRPr="00E0591D">
        <w:rPr>
          <w:sz w:val="24"/>
          <w:szCs w:val="24"/>
        </w:rPr>
        <w:t>ražské sdružení</w:t>
      </w:r>
      <w:r w:rsidRPr="00E0591D">
        <w:rPr>
          <w:sz w:val="24"/>
          <w:szCs w:val="24"/>
        </w:rPr>
        <w:t xml:space="preserve"> JČP:</w:t>
      </w:r>
      <w:r w:rsidR="00D4091B" w:rsidRPr="00E0591D">
        <w:rPr>
          <w:sz w:val="24"/>
          <w:szCs w:val="24"/>
        </w:rPr>
        <w:t xml:space="preserve"> </w:t>
      </w:r>
      <w:r w:rsidRPr="00E0591D">
        <w:rPr>
          <w:sz w:val="24"/>
          <w:szCs w:val="24"/>
        </w:rPr>
        <w:t>JUDr. Eva Barešová</w:t>
      </w:r>
    </w:p>
    <w:p w14:paraId="19D1F6FB" w14:textId="230F7FCB" w:rsidR="00CA1AB1" w:rsidRPr="00E0591D" w:rsidRDefault="0085433F">
      <w:pPr>
        <w:pStyle w:val="Bezmezer"/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>25</w:t>
      </w:r>
      <w:r w:rsidR="002C2189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59107E">
        <w:rPr>
          <w:sz w:val="24"/>
          <w:szCs w:val="24"/>
        </w:rPr>
        <w:t>.</w:t>
      </w:r>
      <w:r w:rsidR="00D4091B" w:rsidRPr="00E0591D">
        <w:rPr>
          <w:sz w:val="24"/>
          <w:szCs w:val="24"/>
        </w:rPr>
        <w:t>202</w:t>
      </w:r>
      <w:r w:rsidR="00C84BC0" w:rsidRPr="00E0591D">
        <w:rPr>
          <w:sz w:val="24"/>
          <w:szCs w:val="24"/>
        </w:rPr>
        <w:t>2</w:t>
      </w:r>
    </w:p>
    <w:p w14:paraId="6015BCB3" w14:textId="77777777" w:rsidR="00E0591D" w:rsidRPr="00E0591D" w:rsidRDefault="00E0591D">
      <w:pPr>
        <w:pStyle w:val="Bezmezer"/>
        <w:spacing w:line="23" w:lineRule="atLeast"/>
        <w:rPr>
          <w:sz w:val="24"/>
          <w:szCs w:val="24"/>
        </w:rPr>
      </w:pPr>
    </w:p>
    <w:sectPr w:rsidR="00E0591D" w:rsidRPr="00E05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D0726" w14:textId="77777777" w:rsidR="00836BAC" w:rsidRDefault="00836BAC" w:rsidP="00CA1AB1">
      <w:pPr>
        <w:spacing w:after="0" w:line="240" w:lineRule="auto"/>
      </w:pPr>
      <w:r>
        <w:separator/>
      </w:r>
    </w:p>
  </w:endnote>
  <w:endnote w:type="continuationSeparator" w:id="0">
    <w:p w14:paraId="00594F74" w14:textId="77777777" w:rsidR="00836BAC" w:rsidRDefault="00836BAC" w:rsidP="00CA1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CE437" w14:textId="77777777" w:rsidR="00836BAC" w:rsidRDefault="00836BAC" w:rsidP="00CA1AB1">
      <w:pPr>
        <w:spacing w:after="0" w:line="240" w:lineRule="auto"/>
      </w:pPr>
      <w:r>
        <w:separator/>
      </w:r>
    </w:p>
  </w:footnote>
  <w:footnote w:type="continuationSeparator" w:id="0">
    <w:p w14:paraId="484E9445" w14:textId="77777777" w:rsidR="00836BAC" w:rsidRDefault="00836BAC" w:rsidP="00CA1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6474"/>
    <w:multiLevelType w:val="hybridMultilevel"/>
    <w:tmpl w:val="1766F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426BA"/>
    <w:multiLevelType w:val="hybridMultilevel"/>
    <w:tmpl w:val="B1661E70"/>
    <w:lvl w:ilvl="0" w:tplc="0405000F">
      <w:start w:val="1"/>
      <w:numFmt w:val="decimal"/>
      <w:lvlText w:val="%1."/>
      <w:lvlJc w:val="left"/>
      <w:pPr>
        <w:ind w:left="9291" w:hanging="360"/>
      </w:pPr>
    </w:lvl>
    <w:lvl w:ilvl="1" w:tplc="04050019" w:tentative="1">
      <w:start w:val="1"/>
      <w:numFmt w:val="lowerLetter"/>
      <w:lvlText w:val="%2."/>
      <w:lvlJc w:val="left"/>
      <w:pPr>
        <w:ind w:left="10011" w:hanging="360"/>
      </w:pPr>
    </w:lvl>
    <w:lvl w:ilvl="2" w:tplc="0405001B" w:tentative="1">
      <w:start w:val="1"/>
      <w:numFmt w:val="lowerRoman"/>
      <w:lvlText w:val="%3."/>
      <w:lvlJc w:val="right"/>
      <w:pPr>
        <w:ind w:left="10731" w:hanging="180"/>
      </w:pPr>
    </w:lvl>
    <w:lvl w:ilvl="3" w:tplc="0405000F" w:tentative="1">
      <w:start w:val="1"/>
      <w:numFmt w:val="decimal"/>
      <w:lvlText w:val="%4."/>
      <w:lvlJc w:val="left"/>
      <w:pPr>
        <w:ind w:left="11451" w:hanging="360"/>
      </w:pPr>
    </w:lvl>
    <w:lvl w:ilvl="4" w:tplc="04050019" w:tentative="1">
      <w:start w:val="1"/>
      <w:numFmt w:val="lowerLetter"/>
      <w:lvlText w:val="%5."/>
      <w:lvlJc w:val="left"/>
      <w:pPr>
        <w:ind w:left="12171" w:hanging="360"/>
      </w:pPr>
    </w:lvl>
    <w:lvl w:ilvl="5" w:tplc="0405001B" w:tentative="1">
      <w:start w:val="1"/>
      <w:numFmt w:val="lowerRoman"/>
      <w:lvlText w:val="%6."/>
      <w:lvlJc w:val="right"/>
      <w:pPr>
        <w:ind w:left="12891" w:hanging="180"/>
      </w:pPr>
    </w:lvl>
    <w:lvl w:ilvl="6" w:tplc="0405000F" w:tentative="1">
      <w:start w:val="1"/>
      <w:numFmt w:val="decimal"/>
      <w:lvlText w:val="%7."/>
      <w:lvlJc w:val="left"/>
      <w:pPr>
        <w:ind w:left="13611" w:hanging="360"/>
      </w:pPr>
    </w:lvl>
    <w:lvl w:ilvl="7" w:tplc="04050019" w:tentative="1">
      <w:start w:val="1"/>
      <w:numFmt w:val="lowerLetter"/>
      <w:lvlText w:val="%8."/>
      <w:lvlJc w:val="left"/>
      <w:pPr>
        <w:ind w:left="14331" w:hanging="360"/>
      </w:pPr>
    </w:lvl>
    <w:lvl w:ilvl="8" w:tplc="0405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2" w15:restartNumberingAfterBreak="0">
    <w:nsid w:val="0C8E5FA6"/>
    <w:multiLevelType w:val="hybridMultilevel"/>
    <w:tmpl w:val="631CC04C"/>
    <w:lvl w:ilvl="0" w:tplc="B980089E">
      <w:start w:val="1"/>
      <w:numFmt w:val="decimal"/>
      <w:lvlText w:val="%1."/>
      <w:lvlJc w:val="left"/>
      <w:pPr>
        <w:ind w:left="77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1243538"/>
    <w:multiLevelType w:val="hybridMultilevel"/>
    <w:tmpl w:val="E24C010A"/>
    <w:lvl w:ilvl="0" w:tplc="CC7409E4">
      <w:start w:val="9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D20CA"/>
    <w:multiLevelType w:val="hybridMultilevel"/>
    <w:tmpl w:val="4A1EDA8A"/>
    <w:lvl w:ilvl="0" w:tplc="04050001">
      <w:start w:val="1"/>
      <w:numFmt w:val="bullet"/>
      <w:lvlText w:val=""/>
      <w:lvlJc w:val="left"/>
      <w:pPr>
        <w:ind w:left="13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</w:abstractNum>
  <w:abstractNum w:abstractNumId="5" w15:restartNumberingAfterBreak="0">
    <w:nsid w:val="22AF3E81"/>
    <w:multiLevelType w:val="hybridMultilevel"/>
    <w:tmpl w:val="809ED460"/>
    <w:lvl w:ilvl="0" w:tplc="44DE66D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46E0359B"/>
    <w:multiLevelType w:val="hybridMultilevel"/>
    <w:tmpl w:val="33B2B256"/>
    <w:lvl w:ilvl="0" w:tplc="8E6C5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B4F34"/>
    <w:multiLevelType w:val="multilevel"/>
    <w:tmpl w:val="8546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915DB1"/>
    <w:multiLevelType w:val="hybridMultilevel"/>
    <w:tmpl w:val="C3E81158"/>
    <w:lvl w:ilvl="0" w:tplc="CC7409E4">
      <w:start w:val="9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9331E"/>
    <w:multiLevelType w:val="multilevel"/>
    <w:tmpl w:val="7206C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001ECE"/>
    <w:multiLevelType w:val="hybridMultilevel"/>
    <w:tmpl w:val="5D200958"/>
    <w:lvl w:ilvl="0" w:tplc="35CE7622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color w:val="3F3836"/>
        <w:sz w:val="3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163F5"/>
    <w:multiLevelType w:val="multilevel"/>
    <w:tmpl w:val="1758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2207008">
    <w:abstractNumId w:val="8"/>
  </w:num>
  <w:num w:numId="2" w16cid:durableId="403920926">
    <w:abstractNumId w:val="3"/>
  </w:num>
  <w:num w:numId="3" w16cid:durableId="235435953">
    <w:abstractNumId w:val="5"/>
  </w:num>
  <w:num w:numId="4" w16cid:durableId="1712194917">
    <w:abstractNumId w:val="2"/>
  </w:num>
  <w:num w:numId="5" w16cid:durableId="374816430">
    <w:abstractNumId w:val="4"/>
  </w:num>
  <w:num w:numId="6" w16cid:durableId="1615943433">
    <w:abstractNumId w:val="7"/>
  </w:num>
  <w:num w:numId="7" w16cid:durableId="777799125">
    <w:abstractNumId w:val="6"/>
  </w:num>
  <w:num w:numId="8" w16cid:durableId="750085150">
    <w:abstractNumId w:val="10"/>
  </w:num>
  <w:num w:numId="9" w16cid:durableId="1707825831">
    <w:abstractNumId w:val="0"/>
  </w:num>
  <w:num w:numId="10" w16cid:durableId="1130173911">
    <w:abstractNumId w:val="1"/>
  </w:num>
  <w:num w:numId="11" w16cid:durableId="438254669">
    <w:abstractNumId w:val="11"/>
  </w:num>
  <w:num w:numId="12" w16cid:durableId="155859106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529"/>
    <w:rsid w:val="00011942"/>
    <w:rsid w:val="00023F63"/>
    <w:rsid w:val="000323A7"/>
    <w:rsid w:val="000328A1"/>
    <w:rsid w:val="00032C76"/>
    <w:rsid w:val="00040BB3"/>
    <w:rsid w:val="00040FDE"/>
    <w:rsid w:val="00042B26"/>
    <w:rsid w:val="000479B5"/>
    <w:rsid w:val="00052E0F"/>
    <w:rsid w:val="00054760"/>
    <w:rsid w:val="00061C88"/>
    <w:rsid w:val="00062B37"/>
    <w:rsid w:val="000746BB"/>
    <w:rsid w:val="00081B24"/>
    <w:rsid w:val="000870E6"/>
    <w:rsid w:val="00087A8D"/>
    <w:rsid w:val="000902A4"/>
    <w:rsid w:val="00092E1C"/>
    <w:rsid w:val="00092FF4"/>
    <w:rsid w:val="000A24DE"/>
    <w:rsid w:val="000A3778"/>
    <w:rsid w:val="000A5596"/>
    <w:rsid w:val="000B1713"/>
    <w:rsid w:val="000B3335"/>
    <w:rsid w:val="000C1E21"/>
    <w:rsid w:val="000C5F82"/>
    <w:rsid w:val="000C7101"/>
    <w:rsid w:val="000C7C30"/>
    <w:rsid w:val="000D670C"/>
    <w:rsid w:val="000D7C57"/>
    <w:rsid w:val="000E01D0"/>
    <w:rsid w:val="000F0AE7"/>
    <w:rsid w:val="000F2522"/>
    <w:rsid w:val="000F3E82"/>
    <w:rsid w:val="000F45BA"/>
    <w:rsid w:val="00100AA7"/>
    <w:rsid w:val="0010628D"/>
    <w:rsid w:val="00117BCE"/>
    <w:rsid w:val="00140F44"/>
    <w:rsid w:val="001455FF"/>
    <w:rsid w:val="00156353"/>
    <w:rsid w:val="0015642C"/>
    <w:rsid w:val="00156AE7"/>
    <w:rsid w:val="00162163"/>
    <w:rsid w:val="00165626"/>
    <w:rsid w:val="00171FC2"/>
    <w:rsid w:val="00173958"/>
    <w:rsid w:val="00187ED1"/>
    <w:rsid w:val="001921F7"/>
    <w:rsid w:val="00193101"/>
    <w:rsid w:val="001A4F53"/>
    <w:rsid w:val="001A616F"/>
    <w:rsid w:val="001C57CC"/>
    <w:rsid w:val="001C7B54"/>
    <w:rsid w:val="001E7163"/>
    <w:rsid w:val="00212681"/>
    <w:rsid w:val="002201A4"/>
    <w:rsid w:val="0022188C"/>
    <w:rsid w:val="002460B1"/>
    <w:rsid w:val="00254A7E"/>
    <w:rsid w:val="00257EA4"/>
    <w:rsid w:val="0026213F"/>
    <w:rsid w:val="00262E02"/>
    <w:rsid w:val="00270FE7"/>
    <w:rsid w:val="00271A9A"/>
    <w:rsid w:val="00273CE3"/>
    <w:rsid w:val="00276657"/>
    <w:rsid w:val="00284D88"/>
    <w:rsid w:val="00284ED5"/>
    <w:rsid w:val="00287EBE"/>
    <w:rsid w:val="00297FE9"/>
    <w:rsid w:val="002A313F"/>
    <w:rsid w:val="002A4302"/>
    <w:rsid w:val="002B1698"/>
    <w:rsid w:val="002B25C6"/>
    <w:rsid w:val="002C2189"/>
    <w:rsid w:val="002C52E5"/>
    <w:rsid w:val="002C61FA"/>
    <w:rsid w:val="002D499D"/>
    <w:rsid w:val="002D4A0F"/>
    <w:rsid w:val="002D50A1"/>
    <w:rsid w:val="002E4C80"/>
    <w:rsid w:val="002F5D74"/>
    <w:rsid w:val="003039C3"/>
    <w:rsid w:val="003066E7"/>
    <w:rsid w:val="00333C2F"/>
    <w:rsid w:val="003374FA"/>
    <w:rsid w:val="00340A79"/>
    <w:rsid w:val="003529C8"/>
    <w:rsid w:val="003625BD"/>
    <w:rsid w:val="00365050"/>
    <w:rsid w:val="003671F8"/>
    <w:rsid w:val="00374B72"/>
    <w:rsid w:val="0037542F"/>
    <w:rsid w:val="003843B5"/>
    <w:rsid w:val="00393733"/>
    <w:rsid w:val="003958FE"/>
    <w:rsid w:val="003961FC"/>
    <w:rsid w:val="003A3A2C"/>
    <w:rsid w:val="003A5419"/>
    <w:rsid w:val="003A6CE9"/>
    <w:rsid w:val="003A6CEA"/>
    <w:rsid w:val="003E4DB7"/>
    <w:rsid w:val="003F56BD"/>
    <w:rsid w:val="003F713A"/>
    <w:rsid w:val="00403D91"/>
    <w:rsid w:val="00417056"/>
    <w:rsid w:val="00424253"/>
    <w:rsid w:val="00446FDD"/>
    <w:rsid w:val="00453966"/>
    <w:rsid w:val="004603A3"/>
    <w:rsid w:val="004612A8"/>
    <w:rsid w:val="00470482"/>
    <w:rsid w:val="004705E2"/>
    <w:rsid w:val="00472B1C"/>
    <w:rsid w:val="00475E3E"/>
    <w:rsid w:val="004A027E"/>
    <w:rsid w:val="004A0429"/>
    <w:rsid w:val="004A6110"/>
    <w:rsid w:val="004B1A4D"/>
    <w:rsid w:val="004E043D"/>
    <w:rsid w:val="004E101F"/>
    <w:rsid w:val="004E2810"/>
    <w:rsid w:val="004F2276"/>
    <w:rsid w:val="004F4A02"/>
    <w:rsid w:val="004F79AD"/>
    <w:rsid w:val="00502459"/>
    <w:rsid w:val="00505DAF"/>
    <w:rsid w:val="00507E23"/>
    <w:rsid w:val="00516D26"/>
    <w:rsid w:val="00517C47"/>
    <w:rsid w:val="005236A8"/>
    <w:rsid w:val="00525F48"/>
    <w:rsid w:val="005263AB"/>
    <w:rsid w:val="005338F2"/>
    <w:rsid w:val="005368B9"/>
    <w:rsid w:val="005377A3"/>
    <w:rsid w:val="00570D6F"/>
    <w:rsid w:val="00572A59"/>
    <w:rsid w:val="0057387A"/>
    <w:rsid w:val="0059107E"/>
    <w:rsid w:val="005A1ED7"/>
    <w:rsid w:val="005A4AC4"/>
    <w:rsid w:val="005B5618"/>
    <w:rsid w:val="005B6983"/>
    <w:rsid w:val="005C27AB"/>
    <w:rsid w:val="005C75C1"/>
    <w:rsid w:val="005D24CE"/>
    <w:rsid w:val="005D78C8"/>
    <w:rsid w:val="005E355C"/>
    <w:rsid w:val="005E6F2B"/>
    <w:rsid w:val="005F368B"/>
    <w:rsid w:val="005F3782"/>
    <w:rsid w:val="005F5F87"/>
    <w:rsid w:val="00601B2F"/>
    <w:rsid w:val="006078DF"/>
    <w:rsid w:val="006145F0"/>
    <w:rsid w:val="00620971"/>
    <w:rsid w:val="006248A8"/>
    <w:rsid w:val="00632214"/>
    <w:rsid w:val="00634BB9"/>
    <w:rsid w:val="0063502E"/>
    <w:rsid w:val="00647189"/>
    <w:rsid w:val="00650D8E"/>
    <w:rsid w:val="00656634"/>
    <w:rsid w:val="00662008"/>
    <w:rsid w:val="00662950"/>
    <w:rsid w:val="00664F59"/>
    <w:rsid w:val="00667AA1"/>
    <w:rsid w:val="00672532"/>
    <w:rsid w:val="0068157A"/>
    <w:rsid w:val="00681601"/>
    <w:rsid w:val="006B164D"/>
    <w:rsid w:val="006B2362"/>
    <w:rsid w:val="006C0E02"/>
    <w:rsid w:val="006C7EA7"/>
    <w:rsid w:val="006D16AB"/>
    <w:rsid w:val="006D253F"/>
    <w:rsid w:val="006E49AA"/>
    <w:rsid w:val="006F3656"/>
    <w:rsid w:val="00714AF7"/>
    <w:rsid w:val="007226AA"/>
    <w:rsid w:val="00723561"/>
    <w:rsid w:val="00727701"/>
    <w:rsid w:val="00733980"/>
    <w:rsid w:val="0073705B"/>
    <w:rsid w:val="00740297"/>
    <w:rsid w:val="00743926"/>
    <w:rsid w:val="00744B7A"/>
    <w:rsid w:val="00755C5A"/>
    <w:rsid w:val="0077197F"/>
    <w:rsid w:val="00772DD7"/>
    <w:rsid w:val="007741B8"/>
    <w:rsid w:val="007830AD"/>
    <w:rsid w:val="00786CE4"/>
    <w:rsid w:val="00787CCA"/>
    <w:rsid w:val="00792D01"/>
    <w:rsid w:val="007974D4"/>
    <w:rsid w:val="007A39C4"/>
    <w:rsid w:val="007C7B27"/>
    <w:rsid w:val="007D0220"/>
    <w:rsid w:val="007D4BF3"/>
    <w:rsid w:val="007D548F"/>
    <w:rsid w:val="007D6F48"/>
    <w:rsid w:val="007E4DA1"/>
    <w:rsid w:val="007F3243"/>
    <w:rsid w:val="007F5233"/>
    <w:rsid w:val="00801764"/>
    <w:rsid w:val="00805503"/>
    <w:rsid w:val="00813ABB"/>
    <w:rsid w:val="0082494F"/>
    <w:rsid w:val="00825091"/>
    <w:rsid w:val="00836BAC"/>
    <w:rsid w:val="00851B36"/>
    <w:rsid w:val="0085433F"/>
    <w:rsid w:val="00862A45"/>
    <w:rsid w:val="008727AF"/>
    <w:rsid w:val="00875613"/>
    <w:rsid w:val="00893B99"/>
    <w:rsid w:val="0089550A"/>
    <w:rsid w:val="008A2B01"/>
    <w:rsid w:val="008A7372"/>
    <w:rsid w:val="008A7458"/>
    <w:rsid w:val="008B2807"/>
    <w:rsid w:val="008B4A6B"/>
    <w:rsid w:val="008C1524"/>
    <w:rsid w:val="008C2D9D"/>
    <w:rsid w:val="008D4529"/>
    <w:rsid w:val="008E1659"/>
    <w:rsid w:val="008E55CF"/>
    <w:rsid w:val="008F075C"/>
    <w:rsid w:val="008F2A6B"/>
    <w:rsid w:val="008F71CF"/>
    <w:rsid w:val="008F7574"/>
    <w:rsid w:val="00910671"/>
    <w:rsid w:val="00913579"/>
    <w:rsid w:val="009175DE"/>
    <w:rsid w:val="00932768"/>
    <w:rsid w:val="0093396D"/>
    <w:rsid w:val="00935C9F"/>
    <w:rsid w:val="009424E4"/>
    <w:rsid w:val="009605CF"/>
    <w:rsid w:val="00960F4F"/>
    <w:rsid w:val="00964C60"/>
    <w:rsid w:val="00971F71"/>
    <w:rsid w:val="00972C02"/>
    <w:rsid w:val="0097581B"/>
    <w:rsid w:val="009814B8"/>
    <w:rsid w:val="009B1CCF"/>
    <w:rsid w:val="009B1F47"/>
    <w:rsid w:val="009B5635"/>
    <w:rsid w:val="009B59C2"/>
    <w:rsid w:val="009B6595"/>
    <w:rsid w:val="009C13C4"/>
    <w:rsid w:val="009C364D"/>
    <w:rsid w:val="009D53C0"/>
    <w:rsid w:val="009D6519"/>
    <w:rsid w:val="009E4360"/>
    <w:rsid w:val="009E4725"/>
    <w:rsid w:val="009E7871"/>
    <w:rsid w:val="009E7F75"/>
    <w:rsid w:val="009F29FA"/>
    <w:rsid w:val="009F6AC2"/>
    <w:rsid w:val="00A02067"/>
    <w:rsid w:val="00A12CBA"/>
    <w:rsid w:val="00A26BB8"/>
    <w:rsid w:val="00A41585"/>
    <w:rsid w:val="00A42DBE"/>
    <w:rsid w:val="00A45CA7"/>
    <w:rsid w:val="00A57E54"/>
    <w:rsid w:val="00A646CC"/>
    <w:rsid w:val="00A72055"/>
    <w:rsid w:val="00A82E29"/>
    <w:rsid w:val="00A833C7"/>
    <w:rsid w:val="00A90B2F"/>
    <w:rsid w:val="00A9276E"/>
    <w:rsid w:val="00AB1A76"/>
    <w:rsid w:val="00AC0DEF"/>
    <w:rsid w:val="00AC3536"/>
    <w:rsid w:val="00AC5113"/>
    <w:rsid w:val="00AC7974"/>
    <w:rsid w:val="00AD29FE"/>
    <w:rsid w:val="00B12153"/>
    <w:rsid w:val="00B14048"/>
    <w:rsid w:val="00B144CA"/>
    <w:rsid w:val="00B15022"/>
    <w:rsid w:val="00B1546E"/>
    <w:rsid w:val="00B27AB3"/>
    <w:rsid w:val="00B3065C"/>
    <w:rsid w:val="00B36371"/>
    <w:rsid w:val="00B43452"/>
    <w:rsid w:val="00B451B3"/>
    <w:rsid w:val="00B51C1C"/>
    <w:rsid w:val="00B750E3"/>
    <w:rsid w:val="00B84F37"/>
    <w:rsid w:val="00B94AA7"/>
    <w:rsid w:val="00BA1023"/>
    <w:rsid w:val="00BC52B3"/>
    <w:rsid w:val="00BC6A34"/>
    <w:rsid w:val="00BD066C"/>
    <w:rsid w:val="00BD198F"/>
    <w:rsid w:val="00BD40B4"/>
    <w:rsid w:val="00BE0F54"/>
    <w:rsid w:val="00BE625B"/>
    <w:rsid w:val="00BF5E41"/>
    <w:rsid w:val="00C17684"/>
    <w:rsid w:val="00C30BF3"/>
    <w:rsid w:val="00C353FF"/>
    <w:rsid w:val="00C3657D"/>
    <w:rsid w:val="00C47914"/>
    <w:rsid w:val="00C479E1"/>
    <w:rsid w:val="00C50EDB"/>
    <w:rsid w:val="00C55FB1"/>
    <w:rsid w:val="00C57D2D"/>
    <w:rsid w:val="00C60C1B"/>
    <w:rsid w:val="00C84BC0"/>
    <w:rsid w:val="00CA071C"/>
    <w:rsid w:val="00CA1AB1"/>
    <w:rsid w:val="00CB13C9"/>
    <w:rsid w:val="00CC6296"/>
    <w:rsid w:val="00CE0A85"/>
    <w:rsid w:val="00CE4286"/>
    <w:rsid w:val="00CE533E"/>
    <w:rsid w:val="00D20EA8"/>
    <w:rsid w:val="00D4091B"/>
    <w:rsid w:val="00D50109"/>
    <w:rsid w:val="00D50C7F"/>
    <w:rsid w:val="00D60BE9"/>
    <w:rsid w:val="00D62481"/>
    <w:rsid w:val="00D66BDC"/>
    <w:rsid w:val="00D84D11"/>
    <w:rsid w:val="00D908A3"/>
    <w:rsid w:val="00D92B4D"/>
    <w:rsid w:val="00D92F80"/>
    <w:rsid w:val="00DA1138"/>
    <w:rsid w:val="00DB1EE7"/>
    <w:rsid w:val="00DB2E9E"/>
    <w:rsid w:val="00DC1426"/>
    <w:rsid w:val="00DD0426"/>
    <w:rsid w:val="00DD4785"/>
    <w:rsid w:val="00DD47E4"/>
    <w:rsid w:val="00DD7B56"/>
    <w:rsid w:val="00DE25B6"/>
    <w:rsid w:val="00DE3E1B"/>
    <w:rsid w:val="00DF132E"/>
    <w:rsid w:val="00DF22E0"/>
    <w:rsid w:val="00DF7B07"/>
    <w:rsid w:val="00E05169"/>
    <w:rsid w:val="00E0591D"/>
    <w:rsid w:val="00E05A6D"/>
    <w:rsid w:val="00E07D00"/>
    <w:rsid w:val="00E100EE"/>
    <w:rsid w:val="00E12A7C"/>
    <w:rsid w:val="00E20C5F"/>
    <w:rsid w:val="00E27235"/>
    <w:rsid w:val="00E335CD"/>
    <w:rsid w:val="00E33AC6"/>
    <w:rsid w:val="00E373C4"/>
    <w:rsid w:val="00E521E0"/>
    <w:rsid w:val="00E77CD0"/>
    <w:rsid w:val="00E82C59"/>
    <w:rsid w:val="00E87BC1"/>
    <w:rsid w:val="00EA0EA8"/>
    <w:rsid w:val="00EA5431"/>
    <w:rsid w:val="00EB430A"/>
    <w:rsid w:val="00EB499B"/>
    <w:rsid w:val="00ED0F7B"/>
    <w:rsid w:val="00ED47C1"/>
    <w:rsid w:val="00EE0E6F"/>
    <w:rsid w:val="00EE5206"/>
    <w:rsid w:val="00EF1680"/>
    <w:rsid w:val="00EF6772"/>
    <w:rsid w:val="00F008AF"/>
    <w:rsid w:val="00F0496E"/>
    <w:rsid w:val="00F06978"/>
    <w:rsid w:val="00F16115"/>
    <w:rsid w:val="00F270E2"/>
    <w:rsid w:val="00F3056D"/>
    <w:rsid w:val="00F33064"/>
    <w:rsid w:val="00F36DB2"/>
    <w:rsid w:val="00F3702F"/>
    <w:rsid w:val="00F3717B"/>
    <w:rsid w:val="00F4136D"/>
    <w:rsid w:val="00F41448"/>
    <w:rsid w:val="00F42E49"/>
    <w:rsid w:val="00F43E8C"/>
    <w:rsid w:val="00F46334"/>
    <w:rsid w:val="00F55850"/>
    <w:rsid w:val="00F56E7F"/>
    <w:rsid w:val="00F607C9"/>
    <w:rsid w:val="00F61B61"/>
    <w:rsid w:val="00F63056"/>
    <w:rsid w:val="00F66A06"/>
    <w:rsid w:val="00F764C5"/>
    <w:rsid w:val="00F80B16"/>
    <w:rsid w:val="00F83384"/>
    <w:rsid w:val="00F84024"/>
    <w:rsid w:val="00F91E6D"/>
    <w:rsid w:val="00FA79B8"/>
    <w:rsid w:val="00FB3738"/>
    <w:rsid w:val="00FB5B14"/>
    <w:rsid w:val="00FB6A1B"/>
    <w:rsid w:val="00FB7148"/>
    <w:rsid w:val="00FC19B8"/>
    <w:rsid w:val="00FC4B34"/>
    <w:rsid w:val="00FD25B0"/>
    <w:rsid w:val="00FD5D0F"/>
    <w:rsid w:val="00FE4087"/>
    <w:rsid w:val="00FE7209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D69D6"/>
  <w15:docId w15:val="{74DF1BA9-76DE-42E8-B63C-9A29FEE7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35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8F7574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D452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82E2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090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A3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9C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43E8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B94AA7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unhideWhenUsed/>
    <w:rsid w:val="005338F2"/>
    <w:pPr>
      <w:spacing w:after="0" w:line="240" w:lineRule="auto"/>
    </w:pPr>
    <w:rPr>
      <w:rFonts w:ascii="Calibr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338F2"/>
    <w:rPr>
      <w:rFonts w:ascii="Calibri" w:hAnsi="Calibri" w:cstheme="minorBidi"/>
      <w:szCs w:val="21"/>
    </w:rPr>
  </w:style>
  <w:style w:type="character" w:customStyle="1" w:styleId="Nadpis4Char">
    <w:name w:val="Nadpis 4 Char"/>
    <w:basedOn w:val="Standardnpsmoodstavce"/>
    <w:link w:val="Nadpis4"/>
    <w:uiPriority w:val="9"/>
    <w:rsid w:val="008F7574"/>
    <w:rPr>
      <w:rFonts w:eastAsia="Times New Roman"/>
      <w:b/>
      <w:bCs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B5635"/>
    <w:rPr>
      <w:color w:val="800080" w:themeColor="followedHyperlink"/>
      <w:u w:val="single"/>
    </w:rPr>
  </w:style>
  <w:style w:type="paragraph" w:customStyle="1" w:styleId="-wm-msolistparagraph">
    <w:name w:val="-wm-msolistparagraph"/>
    <w:basedOn w:val="Normln"/>
    <w:rsid w:val="00F56E7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A1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1AB1"/>
  </w:style>
  <w:style w:type="paragraph" w:styleId="Zpat">
    <w:name w:val="footer"/>
    <w:basedOn w:val="Normln"/>
    <w:link w:val="ZpatChar"/>
    <w:uiPriority w:val="99"/>
    <w:unhideWhenUsed/>
    <w:rsid w:val="00CA1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1AB1"/>
  </w:style>
  <w:style w:type="character" w:customStyle="1" w:styleId="c432af">
    <w:name w:val="c432af"/>
    <w:basedOn w:val="Standardnpsmoodstavce"/>
    <w:rsid w:val="00F61B61"/>
  </w:style>
  <w:style w:type="character" w:customStyle="1" w:styleId="Nadpis2Char">
    <w:name w:val="Nadpis 2 Char"/>
    <w:basedOn w:val="Standardnpsmoodstavce"/>
    <w:link w:val="Nadpis2"/>
    <w:uiPriority w:val="9"/>
    <w:semiHidden/>
    <w:rsid w:val="00E335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E335C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335CD"/>
    <w:rPr>
      <w:b/>
      <w:bCs/>
    </w:rPr>
  </w:style>
  <w:style w:type="character" w:styleId="Zdraznn">
    <w:name w:val="Emphasis"/>
    <w:basedOn w:val="Standardnpsmoodstavce"/>
    <w:uiPriority w:val="20"/>
    <w:qFormat/>
    <w:rsid w:val="00E335CD"/>
    <w:rPr>
      <w:i/>
      <w:iCs/>
    </w:rPr>
  </w:style>
  <w:style w:type="paragraph" w:customStyle="1" w:styleId="norml">
    <w:name w:val="normál"/>
    <w:basedOn w:val="Normln"/>
    <w:link w:val="normlChar"/>
    <w:qFormat/>
    <w:rsid w:val="00CB13C9"/>
    <w:pPr>
      <w:spacing w:before="120" w:after="120" w:line="240" w:lineRule="auto"/>
      <w:ind w:left="142" w:right="284"/>
      <w:jc w:val="both"/>
    </w:pPr>
    <w:rPr>
      <w:rFonts w:eastAsia="Calibri"/>
      <w:sz w:val="24"/>
      <w:szCs w:val="24"/>
    </w:rPr>
  </w:style>
  <w:style w:type="character" w:customStyle="1" w:styleId="normlChar">
    <w:name w:val="normál Char"/>
    <w:link w:val="norml"/>
    <w:rsid w:val="00CB13C9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8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04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84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5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25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027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1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2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6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41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33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49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5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29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57113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1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0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7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5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62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8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90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63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76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8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6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79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6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67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512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2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78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7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64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6777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0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11108">
              <w:marLeft w:val="263"/>
              <w:marRight w:val="263"/>
              <w:marTop w:val="6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7708">
              <w:marLeft w:val="351"/>
              <w:marRight w:val="5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6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9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1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17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15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340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037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8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00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7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06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4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6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1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4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21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2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3187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6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4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3732">
              <w:marLeft w:val="263"/>
              <w:marRight w:val="263"/>
              <w:marTop w:val="6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20483">
              <w:marLeft w:val="351"/>
              <w:marRight w:val="5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2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9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73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76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48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26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87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4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52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6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57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8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555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4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1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34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4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24948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7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0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8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5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66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29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37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89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51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7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1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43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30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03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12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814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99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0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03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62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571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251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0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nihylege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cppraha@jednotaceskychpravniku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ednotaceskychpravniku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aresova.eva@seznam.cz" TargetMode="External"/><Relationship Id="rId10" Type="http://schemas.openxmlformats.org/officeDocument/2006/relationships/hyperlink" Target="http://www.jednotaceskychpravniku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resova.eva@seznam.cz" TargetMode="External"/><Relationship Id="rId14" Type="http://schemas.openxmlformats.org/officeDocument/2006/relationships/hyperlink" Target="https://s.seznam.cz/click?adurl=https://obchod.wolterskluwer.cz/%3Futm_source%3Dseznam%26utm_medium%3Dcpc%26utm_campaign%3DVS_Brand_Wolterskluwer.cz%26utm_content%3DWolters%2BKluwer%26utm_term%3Deshop%2Bwolters%2Bkluwer&amp;c=QK58CW9SY7JIJQJ2PE4V2DXEYRXC5MW857INIRBJK73HPXTB8IQNXS8WFRVW9QHWSRJTPUT3UCJX6NWAP6HEV25STUPEZ3GTAX3VYMMC9P7QZCYVIS3IU5QU3X274WF6CBH7P4RECXE7JSM7DB7GPCWMG8TFA584JBPDNP9FRAEN6M5Y3DHKXYY8KS6AECV52UCPG6YQ6N8DDJFESNG3TEBUU8MIKSY9I4BD5WCUG97PKG8KXV2DC6KHCTM37FBC6KGETB8RPBVGSQ6FICZFHA7FI7FZ7F64F2JZ8VI6IK8N4KHNHSK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24207-85A3-4BB6-BC4F-FD0E1C8B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Eva Barešová</cp:lastModifiedBy>
  <cp:revision>4</cp:revision>
  <cp:lastPrinted>2022-09-12T21:01:00Z</cp:lastPrinted>
  <dcterms:created xsi:type="dcterms:W3CDTF">2022-10-25T23:52:00Z</dcterms:created>
  <dcterms:modified xsi:type="dcterms:W3CDTF">2022-10-26T07:58:00Z</dcterms:modified>
</cp:coreProperties>
</file>